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2F7865" w14:paraId="25F8C3A1" w14:textId="77777777" w:rsidTr="24678847">
        <w:tc>
          <w:tcPr>
            <w:tcW w:w="7088" w:type="dxa"/>
            <w:tcMar>
              <w:left w:w="0" w:type="dxa"/>
              <w:right w:w="0" w:type="dxa"/>
            </w:tcMar>
          </w:tcPr>
          <w:p w14:paraId="50D7D867" w14:textId="46DCBF00" w:rsidR="008F0375" w:rsidRPr="002F7865" w:rsidRDefault="005869EE" w:rsidP="24678847">
            <w:pPr>
              <w:tabs>
                <w:tab w:val="left" w:pos="567"/>
              </w:tabs>
              <w:rPr>
                <w:b/>
                <w:bCs/>
                <w:lang w:val="en-US"/>
              </w:rPr>
            </w:pPr>
            <w:bookmarkStart w:id="0" w:name="_Hlk129359850"/>
            <w:proofErr w:type="spellStart"/>
            <w:r>
              <w:rPr>
                <w:lang w:val="en-US"/>
              </w:rPr>
              <w:t>yf</w:t>
            </w:r>
            <w:proofErr w:type="spellEnd"/>
            <w:r w:rsidR="006A63AE" w:rsidRPr="002F7865">
              <w:t xml:space="preserve">Engineering Consultant services for CHPP – Planning </w:t>
            </w:r>
            <w:r w:rsidR="005D2E49" w:rsidRPr="002F7865">
              <w:rPr>
                <w:lang w:val="en-US"/>
              </w:rPr>
              <w:t>services</w:t>
            </w:r>
          </w:p>
        </w:tc>
        <w:tc>
          <w:tcPr>
            <w:tcW w:w="1984" w:type="dxa"/>
            <w:tcMar>
              <w:left w:w="0" w:type="dxa"/>
              <w:right w:w="0" w:type="dxa"/>
            </w:tcMar>
          </w:tcPr>
          <w:p w14:paraId="0395D5DE" w14:textId="77777777" w:rsidR="008F0375" w:rsidRPr="002F7865" w:rsidRDefault="008F0375" w:rsidP="001F6F36">
            <w:pPr>
              <w:tabs>
                <w:tab w:val="left" w:pos="567"/>
              </w:tabs>
              <w:jc w:val="both"/>
              <w:rPr>
                <w:b/>
              </w:rPr>
            </w:pPr>
            <w:r w:rsidRPr="002F7865">
              <w:rPr>
                <w:b/>
              </w:rPr>
              <w:t>Project number/</w:t>
            </w:r>
            <w:r w:rsidRPr="002F7865">
              <w:rPr>
                <w:b/>
              </w:rPr>
              <w:br/>
              <w:t>cost centre:</w:t>
            </w:r>
          </w:p>
          <w:p w14:paraId="263A4F16" w14:textId="24CCF929" w:rsidR="008F0375" w:rsidRPr="002F7865" w:rsidRDefault="00E67668" w:rsidP="001F6F36">
            <w:pPr>
              <w:tabs>
                <w:tab w:val="left" w:pos="567"/>
              </w:tabs>
              <w:jc w:val="both"/>
              <w:rPr>
                <w:b/>
              </w:rPr>
            </w:pPr>
            <w:r w:rsidRPr="002F7865">
              <w:rPr>
                <w:rFonts w:eastAsia="Arial" w:cs="Arial"/>
                <w:b/>
                <w:bCs/>
                <w:color w:val="000000" w:themeColor="text1"/>
              </w:rPr>
              <w:t>23.1821.0-003.00</w:t>
            </w:r>
            <w:r w:rsidR="002F5CB8">
              <w:rPr>
                <w:rFonts w:eastAsia="Arial" w:cs="Arial"/>
                <w:b/>
                <w:bCs/>
                <w:color w:val="000000" w:themeColor="text1"/>
              </w:rPr>
              <w:t xml:space="preserve"> </w:t>
            </w:r>
            <w:r w:rsidR="00B91927">
              <w:rPr>
                <w:rFonts w:eastAsia="Arial" w:cs="Arial"/>
                <w:b/>
                <w:bCs/>
                <w:color w:val="000000" w:themeColor="text1"/>
              </w:rPr>
              <w:t>/ G-012241-003</w:t>
            </w:r>
          </w:p>
        </w:tc>
      </w:tr>
    </w:tbl>
    <w:p w14:paraId="77444CE9" w14:textId="667F6771" w:rsidR="00CA4C50" w:rsidRPr="002F7865" w:rsidRDefault="00CA4C50" w:rsidP="4B72CDA2">
      <w:bookmarkStart w:id="1" w:name="_Toc508619994"/>
      <w:bookmarkStart w:id="2" w:name="_Toc119493820"/>
      <w:bookmarkStart w:id="3" w:name="_Toc127948108"/>
      <w:bookmarkStart w:id="4" w:name="_Hlk129359869"/>
      <w:bookmarkEnd w:id="0"/>
    </w:p>
    <w:p w14:paraId="01703825" w14:textId="3079EC69" w:rsidR="00620D98" w:rsidRPr="002F7865" w:rsidRDefault="00620D98" w:rsidP="001F6F36">
      <w:pPr>
        <w:jc w:val="both"/>
        <w:rPr>
          <w:b/>
          <w:bCs/>
        </w:rPr>
      </w:pPr>
      <w:r w:rsidRPr="002F7865">
        <w:rPr>
          <w:b/>
          <w:bCs/>
        </w:rPr>
        <w:t xml:space="preserve">Terms of reference </w:t>
      </w:r>
    </w:p>
    <w:p w14:paraId="395001DE" w14:textId="622CABB7" w:rsidR="008F0375" w:rsidRPr="002F7865" w:rsidRDefault="008F0375" w:rsidP="001F6F36">
      <w:pPr>
        <w:pStyle w:val="ListParagraph"/>
        <w:numPr>
          <w:ilvl w:val="0"/>
          <w:numId w:val="52"/>
        </w:numPr>
        <w:tabs>
          <w:tab w:val="left" w:pos="284"/>
        </w:tabs>
        <w:ind w:left="0" w:firstLine="0"/>
        <w:jc w:val="both"/>
        <w:rPr>
          <w:rFonts w:cs="Arial"/>
          <w:i/>
          <w:color w:val="E36C0A"/>
        </w:rPr>
      </w:pPr>
      <w:r w:rsidRPr="002F7865">
        <w:rPr>
          <w:b/>
          <w:bCs/>
        </w:rPr>
        <w:t>List of abbreviations</w:t>
      </w:r>
      <w:r w:rsidR="0089257C" w:rsidRPr="002F7865">
        <w:rPr>
          <w:b/>
          <w:bCs/>
        </w:rPr>
        <w:t xml:space="preserve"> </w:t>
      </w:r>
      <w:bookmarkEnd w:id="1"/>
      <w:bookmarkEnd w:id="2"/>
      <w:bookmarkEnd w:id="3"/>
    </w:p>
    <w:bookmarkEnd w:id="4"/>
    <w:p w14:paraId="60F30DD5" w14:textId="77777777" w:rsidR="008C01AE" w:rsidRPr="002F7865" w:rsidRDefault="008C01AE" w:rsidP="008C01AE">
      <w:pPr>
        <w:spacing w:line="259" w:lineRule="auto"/>
        <w:jc w:val="both"/>
      </w:pPr>
      <w:r w:rsidRPr="002F7865">
        <w:t>AG</w:t>
      </w:r>
      <w:r w:rsidRPr="002F7865">
        <w:tab/>
        <w:t>Commissioning party</w:t>
      </w:r>
    </w:p>
    <w:p w14:paraId="67669E5C" w14:textId="77777777" w:rsidR="008C01AE" w:rsidRPr="002F7865" w:rsidRDefault="008C01AE" w:rsidP="008C01AE">
      <w:pPr>
        <w:spacing w:line="259" w:lineRule="auto"/>
        <w:jc w:val="both"/>
      </w:pPr>
      <w:r w:rsidRPr="002F7865">
        <w:t>AN</w:t>
      </w:r>
      <w:r w:rsidRPr="002F7865">
        <w:tab/>
        <w:t>Contractor</w:t>
      </w:r>
    </w:p>
    <w:p w14:paraId="66D62488" w14:textId="34BE13DF" w:rsidR="008C01AE" w:rsidRPr="002F7865" w:rsidRDefault="008C01AE" w:rsidP="001C7B0F">
      <w:pPr>
        <w:spacing w:line="259" w:lineRule="auto"/>
        <w:ind w:left="720" w:hanging="720"/>
        <w:jc w:val="both"/>
      </w:pPr>
      <w:r w:rsidRPr="002F7865">
        <w:t>AVB</w:t>
      </w:r>
      <w:r w:rsidRPr="002F7865">
        <w:tab/>
      </w:r>
      <w:r w:rsidR="00AF453C" w:rsidRPr="002F7865">
        <w:t>General terms and conditions of contract (‘local terms and conditions’) for supplying services and work on behalf of the Deutsche Gesellschaft für Internationale Zusammenarbeit (GIZ) GmbH in Ukraine</w:t>
      </w:r>
    </w:p>
    <w:p w14:paraId="404471F0" w14:textId="348EE4B1" w:rsidR="008C01AE" w:rsidRPr="002F7865" w:rsidRDefault="3DCAA12F" w:rsidP="008C01AE">
      <w:pPr>
        <w:spacing w:line="259" w:lineRule="auto"/>
        <w:jc w:val="both"/>
      </w:pPr>
      <w:r>
        <w:t>Keeper</w:t>
      </w:r>
    </w:p>
    <w:p w14:paraId="1CD3D9AF" w14:textId="77777777" w:rsidR="008C01AE" w:rsidRPr="002F7865" w:rsidRDefault="008C01AE" w:rsidP="008C01AE">
      <w:pPr>
        <w:spacing w:line="259" w:lineRule="auto"/>
        <w:jc w:val="both"/>
      </w:pPr>
      <w:r w:rsidRPr="002F7865">
        <w:t>FKT</w:t>
      </w:r>
      <w:r w:rsidRPr="002F7865">
        <w:tab/>
        <w:t>Expert days</w:t>
      </w:r>
    </w:p>
    <w:p w14:paraId="0652CBB8" w14:textId="77777777" w:rsidR="008C01AE" w:rsidRPr="002F7865" w:rsidRDefault="008C01AE" w:rsidP="008C01AE">
      <w:pPr>
        <w:spacing w:line="259" w:lineRule="auto"/>
        <w:jc w:val="both"/>
      </w:pPr>
      <w:r w:rsidRPr="002F7865">
        <w:t>KZFK</w:t>
      </w:r>
      <w:r w:rsidRPr="002F7865">
        <w:tab/>
        <w:t>Short-term expert</w:t>
      </w:r>
    </w:p>
    <w:p w14:paraId="43BB5A2D" w14:textId="77777777" w:rsidR="003436D1" w:rsidRPr="002F7865" w:rsidRDefault="008C01AE" w:rsidP="008C01AE">
      <w:pPr>
        <w:spacing w:line="259" w:lineRule="auto"/>
        <w:jc w:val="both"/>
      </w:pPr>
      <w:proofErr w:type="spellStart"/>
      <w:r w:rsidRPr="002F7865">
        <w:t>ToRs</w:t>
      </w:r>
      <w:proofErr w:type="spellEnd"/>
      <w:r w:rsidRPr="002F7865">
        <w:tab/>
        <w:t>Terms of reference</w:t>
      </w:r>
    </w:p>
    <w:p w14:paraId="26483B25" w14:textId="77777777" w:rsidR="003E0B90" w:rsidRPr="002F7865" w:rsidRDefault="003E0B90" w:rsidP="003E0B90">
      <w:pPr>
        <w:spacing w:line="259" w:lineRule="auto"/>
        <w:jc w:val="both"/>
      </w:pPr>
      <w:r w:rsidRPr="002F7865">
        <w:t>GIZ-SUR</w:t>
      </w:r>
      <w:r w:rsidRPr="002F7865">
        <w:tab/>
        <w:t>GIZ Project: Strengthening Urban Resilience</w:t>
      </w:r>
    </w:p>
    <w:p w14:paraId="3C11C9F1" w14:textId="77777777" w:rsidR="003E0B90" w:rsidRPr="002F7865" w:rsidRDefault="003E0B90" w:rsidP="003E0B90">
      <w:pPr>
        <w:spacing w:line="259" w:lineRule="auto"/>
        <w:jc w:val="both"/>
      </w:pPr>
      <w:r w:rsidRPr="002F7865">
        <w:t>CHPP</w:t>
      </w:r>
      <w:r w:rsidRPr="002F7865">
        <w:tab/>
      </w:r>
      <w:r w:rsidRPr="002F7865">
        <w:tab/>
        <w:t>Combined Heat and Power Plant</w:t>
      </w:r>
    </w:p>
    <w:p w14:paraId="117CF1AE" w14:textId="77777777" w:rsidR="003E0B90" w:rsidRPr="002F7865" w:rsidRDefault="003E0B90" w:rsidP="003E0B90">
      <w:pPr>
        <w:spacing w:line="259" w:lineRule="auto"/>
        <w:jc w:val="both"/>
      </w:pPr>
      <w:r w:rsidRPr="002F7865">
        <w:t>IHP</w:t>
      </w:r>
      <w:r w:rsidRPr="002F7865">
        <w:tab/>
      </w:r>
      <w:r w:rsidRPr="002F7865">
        <w:tab/>
        <w:t>Individual Heating Point</w:t>
      </w:r>
    </w:p>
    <w:p w14:paraId="56FBF003" w14:textId="5219D2DD" w:rsidR="008F0375" w:rsidRPr="002F7865" w:rsidRDefault="008F0375" w:rsidP="008C01AE">
      <w:pPr>
        <w:spacing w:line="259" w:lineRule="auto"/>
        <w:jc w:val="both"/>
      </w:pPr>
      <w:r w:rsidRPr="002F7865">
        <w:br w:type="page"/>
      </w:r>
    </w:p>
    <w:p w14:paraId="046FC816" w14:textId="2D597723" w:rsidR="008F0375" w:rsidRPr="002F7865" w:rsidRDefault="008F0375" w:rsidP="00100B49">
      <w:pPr>
        <w:pStyle w:val="ListParagraph"/>
        <w:numPr>
          <w:ilvl w:val="0"/>
          <w:numId w:val="52"/>
        </w:numPr>
        <w:tabs>
          <w:tab w:val="left" w:pos="284"/>
        </w:tabs>
        <w:ind w:left="0" w:firstLine="0"/>
        <w:jc w:val="both"/>
        <w:rPr>
          <w:rFonts w:cs="Arial"/>
          <w:b/>
          <w:bCs/>
        </w:rPr>
      </w:pPr>
      <w:bookmarkStart w:id="5" w:name="_Ref508121651"/>
      <w:bookmarkStart w:id="6" w:name="_Ref508121655"/>
      <w:bookmarkStart w:id="7" w:name="_Toc508619995"/>
      <w:bookmarkStart w:id="8" w:name="_Toc119493821"/>
      <w:bookmarkStart w:id="9" w:name="_Toc127948109"/>
      <w:r w:rsidRPr="002F7865">
        <w:rPr>
          <w:rFonts w:cs="Arial"/>
          <w:b/>
          <w:bCs/>
        </w:rPr>
        <w:lastRenderedPageBreak/>
        <w:t>Context</w:t>
      </w:r>
      <w:bookmarkEnd w:id="5"/>
      <w:bookmarkEnd w:id="6"/>
      <w:bookmarkEnd w:id="7"/>
      <w:bookmarkEnd w:id="8"/>
      <w:bookmarkEnd w:id="9"/>
    </w:p>
    <w:p w14:paraId="50DDD7FB" w14:textId="77777777" w:rsidR="000475B8" w:rsidRPr="002F7865" w:rsidRDefault="000475B8" w:rsidP="000475B8">
      <w:pPr>
        <w:ind w:left="142"/>
        <w:jc w:val="both"/>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2F7865">
        <w:rPr>
          <w:lang w:val="de-DE"/>
        </w:rPr>
        <w:t>The Deutsche Gesellschaft für Internationale Zusammenarbeit (GIZ) GmbH</w:t>
      </w:r>
      <w:r w:rsidRPr="00005994">
        <w:rPr>
          <w:lang w:val="de-DE"/>
        </w:rPr>
        <w:t xml:space="preserve"> </w:t>
      </w:r>
      <w:proofErr w:type="spellStart"/>
      <w:r w:rsidRPr="00005994">
        <w:rPr>
          <w:lang w:val="de-DE"/>
        </w:rPr>
        <w:t>is</w:t>
      </w:r>
      <w:proofErr w:type="spellEnd"/>
      <w:r w:rsidRPr="00005994">
        <w:rPr>
          <w:lang w:val="de-DE"/>
        </w:rPr>
        <w:t xml:space="preserve"> a German </w:t>
      </w:r>
      <w:proofErr w:type="spellStart"/>
      <w:r w:rsidRPr="00005994">
        <w:rPr>
          <w:lang w:val="de-DE"/>
        </w:rPr>
        <w:t>federal</w:t>
      </w:r>
      <w:proofErr w:type="spellEnd"/>
      <w:r w:rsidRPr="00005994">
        <w:rPr>
          <w:lang w:val="de-DE"/>
        </w:rPr>
        <w:t xml:space="preserve"> </w:t>
      </w:r>
      <w:proofErr w:type="spellStart"/>
      <w:r w:rsidRPr="00005994">
        <w:rPr>
          <w:lang w:val="de-DE"/>
        </w:rPr>
        <w:t>enterprise</w:t>
      </w:r>
      <w:proofErr w:type="spellEnd"/>
      <w:r w:rsidRPr="00005994">
        <w:rPr>
          <w:lang w:val="de-DE"/>
        </w:rPr>
        <w:t>.</w:t>
      </w:r>
      <w:r w:rsidRPr="002F7865">
        <w:rPr>
          <w:lang w:val="de-DE"/>
        </w:rPr>
        <w:t xml:space="preserve"> </w:t>
      </w:r>
      <w:r w:rsidRPr="002F7865">
        <w:t>GIZ supports the Federal German Government in achieving its objectives in the field of international cooperation for sustainable development. GIZ operates in more than 130 countries around the globe. In Ukraine, GIZ has been working for more than 30 years.</w:t>
      </w:r>
    </w:p>
    <w:p w14:paraId="69B3A640" w14:textId="77777777" w:rsidR="000475B8" w:rsidRPr="002F7865" w:rsidRDefault="000475B8" w:rsidP="000475B8">
      <w:pPr>
        <w:ind w:left="142"/>
        <w:jc w:val="both"/>
      </w:pPr>
      <w:r w:rsidRPr="002F7865">
        <w:t>Since the beginning of the Russian Federation's war of aggression on Ukraine in February 2022, 8.1 million Ukrainians are in neighbouring European countries and more than 5.3 million people have fled within Ukraine (source: UN Refugee Agency for UNHCR, April 2023). Large parts of the civilian infrastructure have been destroyed. In addition to the destruction of housing, the critical supply infrastructure (heat, gas, electricity, water, sewage, mobile telephony, internet) is a direct target of attacks. The situation in Ukraine remains volatile, with the frontline continuing to run through the eastern and southern parts of the country.</w:t>
      </w:r>
    </w:p>
    <w:p w14:paraId="2BFDDEEF" w14:textId="77777777" w:rsidR="000475B8" w:rsidRPr="002F7865" w:rsidRDefault="000475B8" w:rsidP="000475B8">
      <w:pPr>
        <w:ind w:left="142"/>
        <w:jc w:val="both"/>
      </w:pPr>
      <w:r w:rsidRPr="002F7865">
        <w:t>The utilities infrastructure and the housing sector are two of the sectors most affected by destruction, with deficiencies directly affecting people's lives. The estimated total physical damage to buildings and infrastructure is over 135 billion USD (source: Ukraine Rapid Damage Needs Assessment March 2025).</w:t>
      </w:r>
    </w:p>
    <w:p w14:paraId="455E5010" w14:textId="77777777" w:rsidR="000475B8" w:rsidRPr="002F7865" w:rsidRDefault="000475B8" w:rsidP="000475B8">
      <w:pPr>
        <w:spacing w:before="240"/>
        <w:ind w:left="142"/>
        <w:jc w:val="both"/>
      </w:pPr>
      <w:r w:rsidRPr="002F7865">
        <w:t xml:space="preserve">The Bundestag Budget Committee has approved a winter package from the BMZ for the heat and electricity supply in Ukraine. The BMZ will use the additional funds to provide Ukrainian cities and municipalities with smaller combined heat and power plants, boilers, generators and solar systems. This should help to ensure that people in Ukraine can live in their homes and withstand the Russian attacks. This is because Russia is deliberately attacking Ukraine's civilian energy infrastructure </w:t>
      </w:r>
      <w:proofErr w:type="gramStart"/>
      <w:r w:rsidRPr="002F7865">
        <w:t>in order to</w:t>
      </w:r>
      <w:proofErr w:type="gramEnd"/>
      <w:r w:rsidRPr="002F7865">
        <w:t xml:space="preserve"> destroy the Ukrainian economy and defence force and drive the people out in winter.</w:t>
      </w:r>
    </w:p>
    <w:p w14:paraId="4E325C77" w14:textId="77777777" w:rsidR="000475B8" w:rsidRPr="002F7865" w:rsidRDefault="000475B8" w:rsidP="000475B8">
      <w:pPr>
        <w:spacing w:before="240"/>
        <w:ind w:left="142"/>
        <w:jc w:val="both"/>
      </w:pPr>
      <w:r w:rsidRPr="002F7865">
        <w:t>The additional support from the BMZ totalling 70 million euros is intended to help protect the people of Ukraine from the consequences of these attacks. The rapid expansion of decentralised and flexible energy generation with the help of smaller combined heat and power plants, boilers, generators and solar systems can prevent the worst consequences in affected cities and communities. Community centres, hospitals, schools and other social facilities will thus have a more secure and independent energy supply.</w:t>
      </w:r>
    </w:p>
    <w:p w14:paraId="7D121539" w14:textId="77777777" w:rsidR="000475B8" w:rsidRPr="002F7865" w:rsidRDefault="000475B8" w:rsidP="000475B8">
      <w:pPr>
        <w:ind w:left="142"/>
        <w:jc w:val="both"/>
      </w:pPr>
      <w:r w:rsidRPr="002F7865">
        <w:t>The purpose of this task is that Contractor to provide services for the preparation and coordination of planning services related to thermomechanical and electrical connections.</w:t>
      </w:r>
    </w:p>
    <w:p w14:paraId="39C51D4D" w14:textId="3D757541" w:rsidR="000475B8" w:rsidRPr="002F7865" w:rsidRDefault="000475B8" w:rsidP="000475B8">
      <w:pPr>
        <w:ind w:left="142"/>
        <w:jc w:val="both"/>
        <w:rPr>
          <w:b/>
          <w:bCs/>
        </w:rPr>
      </w:pPr>
      <w:r w:rsidRPr="002F7865">
        <w:rPr>
          <w:b/>
          <w:bCs/>
        </w:rPr>
        <w:t xml:space="preserve">Brief description of </w:t>
      </w:r>
      <w:proofErr w:type="gramStart"/>
      <w:r w:rsidRPr="002F7865">
        <w:rPr>
          <w:b/>
          <w:bCs/>
        </w:rPr>
        <w:t>current status</w:t>
      </w:r>
      <w:proofErr w:type="gramEnd"/>
      <w:r w:rsidRPr="002F7865">
        <w:rPr>
          <w:b/>
          <w:bCs/>
        </w:rPr>
        <w:t xml:space="preserve"> of implementation of delivered CHPs to the city of </w:t>
      </w:r>
      <w:r w:rsidR="00FF7D30" w:rsidRPr="002F7865">
        <w:rPr>
          <w:rFonts w:cs="Arial"/>
          <w:b/>
          <w:bCs/>
        </w:rPr>
        <w:t>Chernihiv</w:t>
      </w:r>
    </w:p>
    <w:p w14:paraId="5A01D489" w14:textId="0181A934" w:rsidR="000475B8" w:rsidRPr="002F7865" w:rsidRDefault="000475B8" w:rsidP="000475B8">
      <w:pPr>
        <w:ind w:left="142"/>
        <w:jc w:val="both"/>
      </w:pPr>
      <w:r w:rsidRPr="002F7865">
        <w:t xml:space="preserve">The city of </w:t>
      </w:r>
      <w:r w:rsidR="000D6448" w:rsidRPr="002F7865">
        <w:rPr>
          <w:rFonts w:cs="Arial"/>
        </w:rPr>
        <w:t>Chernihiv</w:t>
      </w:r>
      <w:r w:rsidRPr="002F7865">
        <w:rPr>
          <w:rFonts w:cs="Arial"/>
        </w:rPr>
        <w:t xml:space="preserve"> was selected as one of the </w:t>
      </w:r>
      <w:r w:rsidR="00083D94" w:rsidRPr="002F7865">
        <w:rPr>
          <w:rFonts w:cs="Arial"/>
        </w:rPr>
        <w:t>recipients</w:t>
      </w:r>
      <w:r w:rsidRPr="002F7865">
        <w:rPr>
          <w:rFonts w:cs="Arial"/>
        </w:rPr>
        <w:t xml:space="preserve"> of the above explained German support. In detail this materialized in the provision of one CHP “</w:t>
      </w:r>
      <w:proofErr w:type="spellStart"/>
      <w:r w:rsidR="37092CC0" w:rsidRPr="002F7865">
        <w:rPr>
          <w:rFonts w:cs="Arial"/>
        </w:rPr>
        <w:t>A</w:t>
      </w:r>
      <w:r w:rsidR="00EA1667" w:rsidRPr="002F7865">
        <w:rPr>
          <w:rFonts w:cs="Arial"/>
        </w:rPr>
        <w:t>vus</w:t>
      </w:r>
      <w:proofErr w:type="spellEnd"/>
      <w:r w:rsidR="00EA1667" w:rsidRPr="002F7865">
        <w:rPr>
          <w:rFonts w:cs="Arial"/>
        </w:rPr>
        <w:t xml:space="preserve"> 500plus NG | ct70-B-1</w:t>
      </w:r>
      <w:r w:rsidRPr="002F7865">
        <w:rPr>
          <w:rFonts w:cs="Arial"/>
        </w:rPr>
        <w:t xml:space="preserve">” from the manufacturer 2G. Due to a lack of budget funds and the necessary experience in the management and implementation of planning of CHPs, the decision was made to support the city of </w:t>
      </w:r>
      <w:r w:rsidR="00EA1667" w:rsidRPr="002F7865">
        <w:rPr>
          <w:rFonts w:cs="Arial"/>
        </w:rPr>
        <w:t>Chernihiv</w:t>
      </w:r>
      <w:r w:rsidRPr="002F7865">
        <w:rPr>
          <w:rFonts w:cs="Arial"/>
        </w:rPr>
        <w:t xml:space="preserve"> in this task.</w:t>
      </w:r>
    </w:p>
    <w:p w14:paraId="35BCB64E" w14:textId="52FF17DE" w:rsidR="00060DDB" w:rsidRPr="002F7865" w:rsidRDefault="000475B8" w:rsidP="00060DDB">
      <w:pPr>
        <w:spacing w:after="0"/>
        <w:ind w:left="142"/>
        <w:contextualSpacing/>
        <w:jc w:val="both"/>
      </w:pPr>
      <w:r w:rsidRPr="002F7865">
        <w:t>The contract resulting from this tender is intended to provide - the preparation of all necessary planning services, coordination of the planning results with all relevant stakeholders required for implementation.</w:t>
      </w:r>
    </w:p>
    <w:p w14:paraId="4384A8C9" w14:textId="1ECBF691" w:rsidR="2593DBAE" w:rsidRPr="002F7865" w:rsidRDefault="2593DBAE" w:rsidP="2593DBAE">
      <w:pPr>
        <w:spacing w:after="0"/>
        <w:ind w:left="142"/>
        <w:contextualSpacing/>
        <w:jc w:val="both"/>
      </w:pPr>
    </w:p>
    <w:p w14:paraId="44273CC0" w14:textId="1CC9D85B" w:rsidR="2593DBAE" w:rsidRPr="002F7865" w:rsidRDefault="2593DBAE">
      <w:r w:rsidRPr="002F7865">
        <w:br w:type="page"/>
      </w:r>
    </w:p>
    <w:p w14:paraId="2FAA2518" w14:textId="0B266396" w:rsidR="00E35F1E" w:rsidRPr="002F7865" w:rsidRDefault="008F0375" w:rsidP="00100B49">
      <w:pPr>
        <w:pStyle w:val="ListParagraph"/>
        <w:numPr>
          <w:ilvl w:val="0"/>
          <w:numId w:val="52"/>
        </w:numPr>
        <w:tabs>
          <w:tab w:val="left" w:pos="284"/>
        </w:tabs>
        <w:ind w:left="0" w:firstLine="0"/>
        <w:jc w:val="both"/>
        <w:rPr>
          <w:rFonts w:cs="Arial"/>
          <w:b/>
          <w:bCs/>
        </w:rPr>
      </w:pPr>
      <w:r w:rsidRPr="002F7865">
        <w:rPr>
          <w:rFonts w:cs="Arial"/>
          <w:b/>
          <w:bCs/>
        </w:rPr>
        <w:lastRenderedPageBreak/>
        <w:t>Tasks to be performed by the contractor</w:t>
      </w:r>
      <w:bookmarkEnd w:id="10"/>
      <w:bookmarkEnd w:id="11"/>
      <w:bookmarkEnd w:id="12"/>
      <w:bookmarkEnd w:id="13"/>
      <w:bookmarkEnd w:id="14"/>
      <w:bookmarkEnd w:id="15"/>
      <w:bookmarkEnd w:id="16"/>
      <w:bookmarkEnd w:id="17"/>
      <w:bookmarkEnd w:id="18"/>
      <w:bookmarkEnd w:id="19"/>
    </w:p>
    <w:p w14:paraId="35060F1F" w14:textId="33C9D264" w:rsidR="00156808" w:rsidRPr="002F7865" w:rsidRDefault="00050147" w:rsidP="00100B49">
      <w:pPr>
        <w:pStyle w:val="ZulschenderText"/>
        <w:jc w:val="both"/>
        <w:rPr>
          <w:rFonts w:cs="Arial"/>
          <w:i w:val="0"/>
          <w:color w:val="auto"/>
        </w:rPr>
      </w:pPr>
      <w:r w:rsidRPr="002F7865">
        <w:rPr>
          <w:rFonts w:cs="Arial"/>
          <w:i w:val="0"/>
          <w:color w:val="auto"/>
        </w:rPr>
        <w:t xml:space="preserve">The contractor resumes the responsibility for the mentioned services and management of all related activities during its assignment in close cooperation with the Construction Advisor from GIZ-SUR and Authorized Representative of the Partner. In this capacity the contractor prepares all required documents and ensures efficiency and compliance of all the task activities under this </w:t>
      </w:r>
      <w:proofErr w:type="spellStart"/>
      <w:r w:rsidRPr="002F7865">
        <w:rPr>
          <w:rFonts w:cs="Arial"/>
          <w:i w:val="0"/>
          <w:color w:val="auto"/>
        </w:rPr>
        <w:t>ToR</w:t>
      </w:r>
      <w:proofErr w:type="spellEnd"/>
      <w:r w:rsidRPr="002F7865">
        <w:rPr>
          <w:rFonts w:cs="Arial"/>
          <w:i w:val="0"/>
          <w:color w:val="auto"/>
        </w:rPr>
        <w:t xml:space="preserve">. The contractor ensures that the duties assigned, and all related </w:t>
      </w:r>
      <w:r w:rsidR="005B6817" w:rsidRPr="002F7865">
        <w:rPr>
          <w:rFonts w:cs="Arial"/>
          <w:i w:val="0"/>
          <w:color w:val="auto"/>
        </w:rPr>
        <w:t>tasks,</w:t>
      </w:r>
      <w:r w:rsidRPr="002F7865">
        <w:rPr>
          <w:rFonts w:cs="Arial"/>
          <w:i w:val="0"/>
          <w:color w:val="auto"/>
        </w:rPr>
        <w:t xml:space="preserve"> are handled in the context of an overall technically and economically appropriate result within the time constraints. The services (tasks and work results) to be provided by the contractor are described here.</w:t>
      </w:r>
    </w:p>
    <w:p w14:paraId="3B646309" w14:textId="77777777" w:rsidR="009277A8" w:rsidRPr="002F7865" w:rsidRDefault="009277A8" w:rsidP="00100B49">
      <w:pPr>
        <w:pStyle w:val="ListParagraph"/>
        <w:numPr>
          <w:ilvl w:val="1"/>
          <w:numId w:val="52"/>
        </w:numPr>
        <w:tabs>
          <w:tab w:val="left" w:pos="284"/>
        </w:tabs>
        <w:jc w:val="both"/>
        <w:rPr>
          <w:rFonts w:cs="Arial"/>
          <w:b/>
          <w:bCs/>
        </w:rPr>
      </w:pPr>
      <w:bookmarkStart w:id="20" w:name="_Ref508121809"/>
      <w:bookmarkStart w:id="21" w:name="_Toc508620008"/>
      <w:bookmarkStart w:id="22" w:name="_Toc119493832"/>
      <w:bookmarkStart w:id="23" w:name="_Hlk119492412"/>
      <w:r w:rsidRPr="002F7865">
        <w:rPr>
          <w:rFonts w:cs="Arial"/>
          <w:b/>
          <w:bCs/>
        </w:rPr>
        <w:t>Tasks</w:t>
      </w:r>
    </w:p>
    <w:p w14:paraId="1538264A" w14:textId="1770818F" w:rsidR="009277A8" w:rsidRPr="002F7865" w:rsidRDefault="14B2F791" w:rsidP="4B72CDA2">
      <w:pPr>
        <w:jc w:val="both"/>
        <w:rPr>
          <w:rFonts w:cs="Arial"/>
          <w:i/>
          <w:iCs/>
          <w:color w:val="E36C0A"/>
        </w:rPr>
      </w:pPr>
      <w:r w:rsidRPr="4B72CDA2">
        <w:rPr>
          <w:rFonts w:cs="Arial"/>
        </w:rPr>
        <w:t xml:space="preserve">The contractor is responsible for providing the following </w:t>
      </w:r>
      <w:r w:rsidR="67F99D14" w:rsidRPr="4B72CDA2">
        <w:rPr>
          <w:rFonts w:cs="Arial"/>
        </w:rPr>
        <w:t>services</w:t>
      </w:r>
      <w:r w:rsidR="254B4CFA" w:rsidRPr="4B72CDA2">
        <w:rPr>
          <w:rFonts w:cs="Arial"/>
        </w:rPr>
        <w:t>:</w:t>
      </w:r>
      <w:r w:rsidR="0529515C" w:rsidRPr="4B72CDA2">
        <w:rPr>
          <w:rFonts w:cs="Arial"/>
        </w:rPr>
        <w:t xml:space="preserve"> </w:t>
      </w:r>
    </w:p>
    <w:p w14:paraId="390A2467" w14:textId="2827DF32" w:rsidR="00243618" w:rsidRPr="002F7865" w:rsidRDefault="00243618" w:rsidP="00FF778A">
      <w:pPr>
        <w:pStyle w:val="ZulschenderText"/>
        <w:numPr>
          <w:ilvl w:val="0"/>
          <w:numId w:val="64"/>
        </w:numPr>
        <w:ind w:left="567"/>
        <w:jc w:val="both"/>
        <w:rPr>
          <w:rFonts w:cs="Arial"/>
          <w:i w:val="0"/>
          <w:color w:val="auto"/>
        </w:rPr>
      </w:pPr>
      <w:bookmarkStart w:id="24" w:name="_Ref508122887"/>
      <w:bookmarkStart w:id="25" w:name="_Ref508122898"/>
      <w:bookmarkStart w:id="26" w:name="_Ref508122909"/>
      <w:bookmarkStart w:id="27" w:name="_Toc508619997"/>
      <w:bookmarkStart w:id="28" w:name="_Ref515637130"/>
      <w:bookmarkStart w:id="29" w:name="_Toc119493823"/>
      <w:bookmarkStart w:id="30" w:name="_Ref516123857"/>
      <w:bookmarkStart w:id="31" w:name="_Toc127948111"/>
      <w:r w:rsidRPr="002F7865">
        <w:rPr>
          <w:rFonts w:cs="Arial"/>
          <w:i w:val="0"/>
          <w:color w:val="auto"/>
        </w:rPr>
        <w:t>Preparation of the necessary planning services for</w:t>
      </w:r>
      <w:r w:rsidR="006B1545" w:rsidRPr="002F7865">
        <w:rPr>
          <w:rFonts w:cs="Arial"/>
          <w:i w:val="0"/>
          <w:color w:val="000000"/>
          <w:shd w:val="clear" w:color="auto" w:fill="FFFFFF"/>
        </w:rPr>
        <w:t xml:space="preserve"> </w:t>
      </w:r>
      <w:r w:rsidR="005C5518" w:rsidRPr="002F7865">
        <w:rPr>
          <w:rFonts w:cs="Arial"/>
          <w:i w:val="0"/>
          <w:color w:val="auto"/>
        </w:rPr>
        <w:t>e</w:t>
      </w:r>
      <w:r w:rsidR="006B1545" w:rsidRPr="002F7865">
        <w:rPr>
          <w:rFonts w:cs="Arial"/>
          <w:i w:val="0"/>
          <w:color w:val="auto"/>
        </w:rPr>
        <w:t>ngineering surveys</w:t>
      </w:r>
      <w:r w:rsidR="00655C97" w:rsidRPr="002F7865">
        <w:rPr>
          <w:rFonts w:cs="Arial"/>
          <w:i w:val="0"/>
          <w:color w:val="auto"/>
        </w:rPr>
        <w:t xml:space="preserve">, </w:t>
      </w:r>
      <w:r w:rsidR="00002C40" w:rsidRPr="002F7865">
        <w:rPr>
          <w:rFonts w:cs="Arial"/>
          <w:i w:val="0"/>
          <w:color w:val="auto"/>
        </w:rPr>
        <w:t>architectural and construction solutions</w:t>
      </w:r>
      <w:r w:rsidR="005C5518" w:rsidRPr="002F7865">
        <w:rPr>
          <w:rFonts w:cs="Arial"/>
          <w:i w:val="0"/>
          <w:color w:val="auto"/>
        </w:rPr>
        <w:t>,</w:t>
      </w:r>
      <w:r w:rsidR="00A30F37" w:rsidRPr="002F7865">
        <w:rPr>
          <w:rFonts w:cs="Arial"/>
          <w:i w:val="0"/>
          <w:color w:val="auto"/>
        </w:rPr>
        <w:t xml:space="preserve"> gas supply,</w:t>
      </w:r>
      <w:r w:rsidRPr="002F7865">
        <w:rPr>
          <w:rFonts w:cs="Arial"/>
          <w:i w:val="0"/>
          <w:color w:val="auto"/>
        </w:rPr>
        <w:t xml:space="preserve"> thermo-mechanical and electrical connections</w:t>
      </w:r>
      <w:r w:rsidR="003E2951" w:rsidRPr="002F7865">
        <w:rPr>
          <w:rFonts w:cs="Arial"/>
          <w:i w:val="0"/>
          <w:color w:val="auto"/>
        </w:rPr>
        <w:t>, and</w:t>
      </w:r>
      <w:r w:rsidR="004D4C5C" w:rsidRPr="002F7865">
        <w:rPr>
          <w:rFonts w:cs="Arial"/>
          <w:i w:val="0"/>
          <w:color w:val="auto"/>
        </w:rPr>
        <w:t xml:space="preserve"> organization of the construction</w:t>
      </w:r>
      <w:r w:rsidRPr="002F7865">
        <w:rPr>
          <w:rFonts w:cs="Arial"/>
          <w:i w:val="0"/>
          <w:color w:val="auto"/>
        </w:rPr>
        <w:t xml:space="preserve"> in accordance with the applicable Ukrainian norms and standards (see Annex 1, 2 and 3) and the manufacturer's instructions for the respective CHPP (2G Annex 4 and 5). </w:t>
      </w:r>
    </w:p>
    <w:p w14:paraId="5523546A" w14:textId="7B3672BF" w:rsidR="00243618" w:rsidRPr="002F7865" w:rsidRDefault="00243618" w:rsidP="00FF778A">
      <w:pPr>
        <w:pStyle w:val="ZulschenderText"/>
        <w:numPr>
          <w:ilvl w:val="0"/>
          <w:numId w:val="64"/>
        </w:numPr>
        <w:ind w:left="567"/>
        <w:jc w:val="both"/>
        <w:rPr>
          <w:rFonts w:cs="Arial"/>
          <w:i w:val="0"/>
          <w:color w:val="auto"/>
        </w:rPr>
      </w:pPr>
      <w:r w:rsidRPr="002F7865">
        <w:rPr>
          <w:rFonts w:cs="Arial"/>
          <w:i w:val="0"/>
          <w:color w:val="auto"/>
        </w:rPr>
        <w:t>Coordination</w:t>
      </w:r>
      <w:r w:rsidR="004473EC" w:rsidRPr="002F7865">
        <w:rPr>
          <w:rFonts w:cs="Arial"/>
          <w:i w:val="0"/>
          <w:color w:val="auto"/>
        </w:rPr>
        <w:t xml:space="preserve"> and app</w:t>
      </w:r>
      <w:r w:rsidR="00362704" w:rsidRPr="002F7865">
        <w:rPr>
          <w:rFonts w:cs="Arial"/>
          <w:i w:val="0"/>
          <w:color w:val="auto"/>
        </w:rPr>
        <w:t>r</w:t>
      </w:r>
      <w:r w:rsidR="004473EC" w:rsidRPr="002F7865">
        <w:rPr>
          <w:rFonts w:cs="Arial"/>
          <w:i w:val="0"/>
          <w:color w:val="auto"/>
        </w:rPr>
        <w:t>oval</w:t>
      </w:r>
      <w:r w:rsidRPr="002F7865">
        <w:rPr>
          <w:rFonts w:cs="Arial"/>
          <w:i w:val="0"/>
          <w:color w:val="auto"/>
        </w:rPr>
        <w:t xml:space="preserve"> of planning services with all relevant stakeholders. </w:t>
      </w:r>
    </w:p>
    <w:p w14:paraId="476A4DE9" w14:textId="495D451F" w:rsidR="00243618" w:rsidRPr="002F7865" w:rsidRDefault="004E6567" w:rsidP="00FF778A">
      <w:pPr>
        <w:pStyle w:val="ZulschenderText"/>
        <w:numPr>
          <w:ilvl w:val="0"/>
          <w:numId w:val="64"/>
        </w:numPr>
        <w:ind w:left="567"/>
        <w:jc w:val="both"/>
        <w:rPr>
          <w:rFonts w:cs="Arial"/>
          <w:i w:val="0"/>
          <w:color w:val="auto"/>
        </w:rPr>
      </w:pPr>
      <w:r w:rsidRPr="002F7865">
        <w:rPr>
          <w:rFonts w:cs="Arial"/>
          <w:i w:val="0"/>
          <w:color w:val="auto"/>
        </w:rPr>
        <w:t>Implementation of the necessary measures to pass the expertise of design and estimate documentation and obtain a positive expert opinion</w:t>
      </w:r>
      <w:r w:rsidR="00AF2294" w:rsidRPr="002F7865">
        <w:rPr>
          <w:rFonts w:cs="Arial"/>
          <w:i w:val="0"/>
          <w:color w:val="auto"/>
          <w:lang w:val="uk-UA"/>
        </w:rPr>
        <w:t>.</w:t>
      </w:r>
    </w:p>
    <w:p w14:paraId="197188BE" w14:textId="3B17A060" w:rsidR="00FE12B1" w:rsidRPr="002F7865" w:rsidRDefault="004B0FB2" w:rsidP="00FE12B1">
      <w:pPr>
        <w:pStyle w:val="ZulschenderText"/>
        <w:numPr>
          <w:ilvl w:val="0"/>
          <w:numId w:val="64"/>
        </w:numPr>
        <w:ind w:left="567"/>
        <w:jc w:val="both"/>
        <w:rPr>
          <w:rFonts w:cs="Arial"/>
          <w:i w:val="0"/>
          <w:color w:val="auto"/>
        </w:rPr>
      </w:pPr>
      <w:r w:rsidRPr="002F7865">
        <w:rPr>
          <w:rFonts w:cs="Arial"/>
          <w:i w:val="0"/>
          <w:color w:val="auto"/>
          <w:lang w:val="en-US"/>
        </w:rPr>
        <w:t xml:space="preserve">Provide consultation </w:t>
      </w:r>
      <w:r w:rsidR="00967B3D" w:rsidRPr="002F7865">
        <w:rPr>
          <w:rFonts w:cs="Arial"/>
          <w:i w:val="0"/>
          <w:color w:val="auto"/>
          <w:lang w:val="en-US"/>
        </w:rPr>
        <w:t>and suppo</w:t>
      </w:r>
      <w:r w:rsidR="00D74A0D" w:rsidRPr="002F7865">
        <w:rPr>
          <w:rFonts w:cs="Arial"/>
          <w:i w:val="0"/>
          <w:color w:val="auto"/>
          <w:lang w:val="en-US"/>
        </w:rPr>
        <w:t>rt</w:t>
      </w:r>
      <w:r w:rsidR="00FE12B1" w:rsidRPr="002F7865">
        <w:rPr>
          <w:rFonts w:cs="Arial"/>
          <w:i w:val="0"/>
          <w:color w:val="auto"/>
          <w:lang w:val="en-US"/>
        </w:rPr>
        <w:t xml:space="preserve"> </w:t>
      </w:r>
      <w:r w:rsidR="00D74A0D" w:rsidRPr="002F7865">
        <w:rPr>
          <w:rFonts w:cs="Arial"/>
          <w:i w:val="0"/>
          <w:color w:val="auto"/>
          <w:lang w:val="en-US"/>
        </w:rPr>
        <w:t xml:space="preserve">of the Partner </w:t>
      </w:r>
      <w:r w:rsidR="00FE12B1" w:rsidRPr="002F7865">
        <w:rPr>
          <w:rFonts w:cs="Arial"/>
          <w:i w:val="0"/>
          <w:color w:val="auto"/>
          <w:lang w:val="en-US"/>
        </w:rPr>
        <w:t xml:space="preserve">on using </w:t>
      </w:r>
      <w:r w:rsidR="00FE12B1" w:rsidRPr="002F7865">
        <w:rPr>
          <w:rFonts w:cs="Arial"/>
          <w:i w:val="0"/>
          <w:color w:val="auto"/>
        </w:rPr>
        <w:t>Portal of the Unified State Electronic System in the field of construction</w:t>
      </w:r>
      <w:r w:rsidR="00D74A0D" w:rsidRPr="002F7865">
        <w:rPr>
          <w:rFonts w:cs="Arial"/>
          <w:i w:val="0"/>
          <w:color w:val="auto"/>
        </w:rPr>
        <w:t xml:space="preserve"> </w:t>
      </w:r>
      <w:r w:rsidR="00EF1258" w:rsidRPr="002F7865">
        <w:rPr>
          <w:rFonts w:cs="Arial"/>
          <w:i w:val="0"/>
          <w:color w:val="auto"/>
        </w:rPr>
        <w:t>(Register of construction activities)</w:t>
      </w:r>
      <w:r w:rsidR="00A65EF3" w:rsidRPr="002F7865">
        <w:rPr>
          <w:rFonts w:cs="Arial"/>
          <w:i w:val="0"/>
          <w:color w:val="auto"/>
          <w:lang w:val="en-US"/>
        </w:rPr>
        <w:t>.</w:t>
      </w:r>
    </w:p>
    <w:p w14:paraId="1E44D073" w14:textId="4AEAFF17" w:rsidR="00DB1383" w:rsidRPr="002F7865" w:rsidRDefault="00A64394" w:rsidP="00FE12B1">
      <w:pPr>
        <w:pStyle w:val="ZulschenderText"/>
        <w:numPr>
          <w:ilvl w:val="0"/>
          <w:numId w:val="64"/>
        </w:numPr>
        <w:ind w:left="567"/>
        <w:jc w:val="both"/>
        <w:rPr>
          <w:rFonts w:cs="Arial"/>
          <w:i w:val="0"/>
          <w:color w:val="auto"/>
        </w:rPr>
      </w:pPr>
      <w:r w:rsidRPr="002F7865">
        <w:rPr>
          <w:rFonts w:cs="Arial"/>
          <w:i w:val="0"/>
          <w:color w:val="auto"/>
        </w:rPr>
        <w:t>Prepare Bill of Quantit</w:t>
      </w:r>
      <w:r w:rsidR="001117AB" w:rsidRPr="002F7865">
        <w:rPr>
          <w:rFonts w:cs="Arial"/>
          <w:i w:val="0"/>
          <w:color w:val="auto"/>
        </w:rPr>
        <w:t>ies</w:t>
      </w:r>
      <w:r w:rsidR="0091391D" w:rsidRPr="002F7865">
        <w:rPr>
          <w:rFonts w:cs="Arial"/>
          <w:i w:val="0"/>
          <w:color w:val="auto"/>
        </w:rPr>
        <w:t xml:space="preserve"> regarding the final planning decisions,</w:t>
      </w:r>
      <w:r w:rsidR="001117AB" w:rsidRPr="002F7865">
        <w:rPr>
          <w:rFonts w:cs="Arial"/>
          <w:i w:val="0"/>
          <w:color w:val="auto"/>
        </w:rPr>
        <w:t xml:space="preserve"> </w:t>
      </w:r>
      <w:r w:rsidR="0091391D" w:rsidRPr="002F7865">
        <w:rPr>
          <w:rFonts w:cs="Arial"/>
          <w:i w:val="0"/>
          <w:color w:val="auto"/>
        </w:rPr>
        <w:t xml:space="preserve">according to the Annex 8 of the </w:t>
      </w:r>
      <w:proofErr w:type="spellStart"/>
      <w:r w:rsidR="0091391D" w:rsidRPr="002F7865">
        <w:rPr>
          <w:rFonts w:cs="Arial"/>
          <w:i w:val="0"/>
          <w:color w:val="auto"/>
        </w:rPr>
        <w:t>ToR</w:t>
      </w:r>
      <w:proofErr w:type="spellEnd"/>
    </w:p>
    <w:p w14:paraId="35CCC837" w14:textId="0212EB6C" w:rsidR="00A65EF3" w:rsidRPr="002F7865" w:rsidRDefault="003C1FE6" w:rsidP="00FE12B1">
      <w:pPr>
        <w:pStyle w:val="ZulschenderText"/>
        <w:numPr>
          <w:ilvl w:val="0"/>
          <w:numId w:val="64"/>
        </w:numPr>
        <w:ind w:left="567"/>
        <w:jc w:val="both"/>
        <w:rPr>
          <w:rFonts w:cs="Arial"/>
          <w:i w:val="0"/>
          <w:color w:val="auto"/>
        </w:rPr>
      </w:pPr>
      <w:r w:rsidRPr="002F7865">
        <w:rPr>
          <w:rFonts w:cs="Arial"/>
          <w:i w:val="0"/>
          <w:color w:val="auto"/>
        </w:rPr>
        <w:t>Support for the GIZ Project in evaluating the proposals and preparing adjustments to the contract with the construction contractor (if necessary).</w:t>
      </w:r>
    </w:p>
    <w:p w14:paraId="4EA63896" w14:textId="0CC62CE4" w:rsidR="009C35C5" w:rsidRPr="002F7865" w:rsidRDefault="009C35C5" w:rsidP="00FE12B1">
      <w:pPr>
        <w:pStyle w:val="ZulschenderText"/>
        <w:numPr>
          <w:ilvl w:val="0"/>
          <w:numId w:val="64"/>
        </w:numPr>
        <w:ind w:left="567"/>
        <w:jc w:val="both"/>
        <w:rPr>
          <w:rFonts w:cs="Arial"/>
          <w:i w:val="0"/>
          <w:color w:val="auto"/>
        </w:rPr>
      </w:pPr>
      <w:r w:rsidRPr="002F7865">
        <w:rPr>
          <w:rFonts w:cs="Arial"/>
          <w:i w:val="0"/>
          <w:color w:val="auto"/>
        </w:rPr>
        <w:t>Author supervision during execution of construction and installation works, including all required checks for quality of works and monitoring of executed quantities as well as examination of invoices in the qualitative and quantitative area.</w:t>
      </w:r>
    </w:p>
    <w:p w14:paraId="6E5CB8D1" w14:textId="742194C3" w:rsidR="00C20E59" w:rsidRPr="00513581" w:rsidRDefault="4B261347" w:rsidP="4B72CDA2">
      <w:pPr>
        <w:pStyle w:val="ZulschenderText"/>
        <w:numPr>
          <w:ilvl w:val="0"/>
          <w:numId w:val="64"/>
        </w:numPr>
        <w:ind w:left="567"/>
        <w:jc w:val="both"/>
        <w:rPr>
          <w:rFonts w:cs="Arial"/>
          <w:i w:val="0"/>
          <w:color w:val="auto"/>
        </w:rPr>
      </w:pPr>
      <w:r w:rsidRPr="4B72CDA2">
        <w:rPr>
          <w:rFonts w:cs="Arial"/>
          <w:i w:val="0"/>
          <w:color w:val="auto"/>
        </w:rPr>
        <w:t xml:space="preserve">Since the Partner is the customer as per the law of Ukraine, the additional agreement between the Contractor and the </w:t>
      </w:r>
      <w:r w:rsidR="0628FB2F" w:rsidRPr="4B72CDA2">
        <w:rPr>
          <w:rFonts w:cs="Arial"/>
          <w:i w:val="0"/>
          <w:color w:val="auto"/>
        </w:rPr>
        <w:t>Partner</w:t>
      </w:r>
      <w:r w:rsidRPr="4B72CDA2">
        <w:rPr>
          <w:rFonts w:cs="Arial"/>
          <w:i w:val="0"/>
          <w:color w:val="auto"/>
        </w:rPr>
        <w:t xml:space="preserve"> (the customer) may be needed to comply the existing norms of Article 11 of the Law on the law on architectural activity.</w:t>
      </w:r>
    </w:p>
    <w:p w14:paraId="7100C177" w14:textId="63F6B917" w:rsidR="00607F44" w:rsidRPr="00607F44" w:rsidRDefault="00607F44" w:rsidP="00607F44">
      <w:pPr>
        <w:pStyle w:val="ZulschenderText"/>
        <w:numPr>
          <w:ilvl w:val="0"/>
          <w:numId w:val="64"/>
        </w:numPr>
        <w:ind w:left="567"/>
        <w:jc w:val="both"/>
        <w:rPr>
          <w:rFonts w:cs="Arial"/>
          <w:i w:val="0"/>
          <w:color w:val="auto"/>
        </w:rPr>
      </w:pPr>
      <w:r w:rsidRPr="6DA54F94">
        <w:rPr>
          <w:rFonts w:cs="Arial"/>
          <w:i w:val="0"/>
          <w:color w:val="auto"/>
        </w:rPr>
        <w:t>The Contractor shall pay for all related services/costs (obtaining technical conditions, expert review, survey costs, etc.) at the expense of the remuneration under this contract.</w:t>
      </w:r>
    </w:p>
    <w:p w14:paraId="5B03BC59" w14:textId="395A16B4" w:rsidR="0065798C" w:rsidRPr="002F7865" w:rsidRDefault="0065798C" w:rsidP="00214F8D">
      <w:pPr>
        <w:pStyle w:val="ZwischenberschriftmitAbstand"/>
        <w:jc w:val="both"/>
      </w:pPr>
      <w:r w:rsidRPr="002F7865">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A5601D" w:rsidRPr="002F7865" w14:paraId="46261E9F" w14:textId="77777777" w:rsidTr="2F3A485A">
        <w:tc>
          <w:tcPr>
            <w:tcW w:w="5353" w:type="dxa"/>
          </w:tcPr>
          <w:p w14:paraId="73DD0DB4" w14:textId="77777777" w:rsidR="00972E59" w:rsidRPr="002F7865" w:rsidRDefault="00972E59" w:rsidP="00680E73">
            <w:pPr>
              <w:spacing w:before="40" w:after="40"/>
              <w:jc w:val="both"/>
              <w:rPr>
                <w:rFonts w:cs="Arial"/>
                <w:b/>
                <w:bCs/>
                <w:sz w:val="22"/>
                <w:szCs w:val="22"/>
              </w:rPr>
            </w:pPr>
            <w:r w:rsidRPr="002F7865">
              <w:rPr>
                <w:rFonts w:cs="Arial"/>
                <w:b/>
              </w:rPr>
              <w:t>Milestones/process steps/partial services</w:t>
            </w:r>
          </w:p>
        </w:tc>
        <w:tc>
          <w:tcPr>
            <w:tcW w:w="3969" w:type="dxa"/>
          </w:tcPr>
          <w:p w14:paraId="0263B512" w14:textId="77777777" w:rsidR="00972E59" w:rsidRPr="002F7865" w:rsidRDefault="00972E59" w:rsidP="00680E73">
            <w:pPr>
              <w:spacing w:before="40" w:after="40"/>
              <w:jc w:val="both"/>
              <w:rPr>
                <w:rFonts w:cs="Arial"/>
                <w:b/>
                <w:bCs/>
                <w:sz w:val="22"/>
                <w:szCs w:val="22"/>
              </w:rPr>
            </w:pPr>
            <w:r w:rsidRPr="002F7865">
              <w:rPr>
                <w:rFonts w:cs="Arial"/>
                <w:b/>
                <w:bCs/>
              </w:rPr>
              <w:t>Anticipated deadline/place/person responsible</w:t>
            </w:r>
          </w:p>
        </w:tc>
      </w:tr>
      <w:tr w:rsidR="00A5601D" w:rsidRPr="002F7865" w14:paraId="6DC28043" w14:textId="77777777" w:rsidTr="2F3A485A">
        <w:tc>
          <w:tcPr>
            <w:tcW w:w="5353" w:type="dxa"/>
          </w:tcPr>
          <w:p w14:paraId="3F71A49D" w14:textId="093222C8" w:rsidR="00972E59" w:rsidRPr="002F7865" w:rsidRDefault="0085186E" w:rsidP="00680E73">
            <w:pPr>
              <w:spacing w:before="40" w:after="40"/>
              <w:jc w:val="both"/>
              <w:rPr>
                <w:rFonts w:cs="Arial"/>
              </w:rPr>
            </w:pPr>
            <w:r w:rsidRPr="2F3A485A">
              <w:rPr>
                <w:rFonts w:cs="Arial"/>
              </w:rPr>
              <w:t xml:space="preserve">Preparation of the initial data </w:t>
            </w:r>
          </w:p>
        </w:tc>
        <w:tc>
          <w:tcPr>
            <w:tcW w:w="3969" w:type="dxa"/>
          </w:tcPr>
          <w:p w14:paraId="05C4E644" w14:textId="0D466223" w:rsidR="00972E59" w:rsidRPr="0031355F" w:rsidRDefault="00E62142" w:rsidP="00680E73">
            <w:pPr>
              <w:spacing w:before="40" w:after="40"/>
              <w:jc w:val="both"/>
              <w:rPr>
                <w:rFonts w:cs="Arial"/>
              </w:rPr>
            </w:pPr>
            <w:r>
              <w:rPr>
                <w:rFonts w:cs="Arial"/>
              </w:rPr>
              <w:t>0</w:t>
            </w:r>
            <w:r w:rsidR="00800EF4">
              <w:rPr>
                <w:rFonts w:cs="Arial"/>
              </w:rPr>
              <w:t>1</w:t>
            </w:r>
            <w:r w:rsidR="00551CEB" w:rsidRPr="0031355F">
              <w:rPr>
                <w:rFonts w:cs="Arial"/>
              </w:rPr>
              <w:t>.</w:t>
            </w:r>
            <w:r w:rsidR="00A419D0" w:rsidRPr="0031355F">
              <w:rPr>
                <w:rFonts w:cs="Arial"/>
              </w:rPr>
              <w:t>0</w:t>
            </w:r>
            <w:r w:rsidR="00800EF4">
              <w:rPr>
                <w:rFonts w:cs="Arial"/>
                <w:lang w:val="en-US"/>
              </w:rPr>
              <w:t>5</w:t>
            </w:r>
            <w:r w:rsidR="00D64D34" w:rsidRPr="0031355F">
              <w:rPr>
                <w:rFonts w:cs="Arial"/>
              </w:rPr>
              <w:t>.202</w:t>
            </w:r>
            <w:r w:rsidR="00A419D0" w:rsidRPr="0031355F">
              <w:rPr>
                <w:rFonts w:cs="Arial"/>
              </w:rPr>
              <w:t>6</w:t>
            </w:r>
            <w:r w:rsidR="00D64D34" w:rsidRPr="0031355F">
              <w:rPr>
                <w:rFonts w:cs="Arial"/>
              </w:rPr>
              <w:t xml:space="preserve"> </w:t>
            </w:r>
            <w:r w:rsidR="00D64D34" w:rsidRPr="0031355F">
              <w:rPr>
                <w:rFonts w:cs="Arial"/>
                <w:i/>
              </w:rPr>
              <w:t>(</w:t>
            </w:r>
            <w:r w:rsidR="00263D77" w:rsidRPr="0031355F">
              <w:rPr>
                <w:rFonts w:cs="Arial"/>
                <w:i/>
              </w:rPr>
              <w:t>12</w:t>
            </w:r>
            <w:r w:rsidR="00D64D34" w:rsidRPr="0031355F">
              <w:rPr>
                <w:rFonts w:cs="Arial"/>
                <w:i/>
              </w:rPr>
              <w:t xml:space="preserve"> </w:t>
            </w:r>
            <w:r w:rsidR="006D0BB8" w:rsidRPr="0031355F">
              <w:rPr>
                <w:rFonts w:cs="Arial"/>
                <w:i/>
              </w:rPr>
              <w:t>workdays</w:t>
            </w:r>
            <w:r w:rsidR="00D64D34" w:rsidRPr="0031355F">
              <w:rPr>
                <w:rFonts w:cs="Arial"/>
                <w:i/>
              </w:rPr>
              <w:t>)</w:t>
            </w:r>
          </w:p>
        </w:tc>
      </w:tr>
      <w:tr w:rsidR="00CF60C6" w:rsidRPr="002F7865" w14:paraId="71B63396" w14:textId="77777777" w:rsidTr="2F3A485A">
        <w:tc>
          <w:tcPr>
            <w:tcW w:w="5353" w:type="dxa"/>
            <w:vAlign w:val="bottom"/>
          </w:tcPr>
          <w:p w14:paraId="54FD616C" w14:textId="0C9DFFE2" w:rsidR="00613EC6" w:rsidRPr="002F7865" w:rsidRDefault="00613EC6" w:rsidP="00613EC6">
            <w:pPr>
              <w:spacing w:before="40" w:after="40"/>
              <w:jc w:val="both"/>
              <w:rPr>
                <w:rFonts w:cs="Arial"/>
              </w:rPr>
            </w:pPr>
            <w:r w:rsidRPr="2F3A485A">
              <w:rPr>
                <w:rFonts w:cs="Arial"/>
                <w:color w:val="000000" w:themeColor="text1"/>
              </w:rPr>
              <w:t>Implementation of all planning activities</w:t>
            </w:r>
          </w:p>
        </w:tc>
        <w:tc>
          <w:tcPr>
            <w:tcW w:w="3969" w:type="dxa"/>
          </w:tcPr>
          <w:p w14:paraId="178F5B81" w14:textId="41B9D137" w:rsidR="00613EC6" w:rsidRPr="0031355F" w:rsidRDefault="002F6544" w:rsidP="00613EC6">
            <w:pPr>
              <w:spacing w:before="40" w:after="40"/>
              <w:jc w:val="both"/>
              <w:rPr>
                <w:rFonts w:cs="Arial"/>
              </w:rPr>
            </w:pPr>
            <w:r>
              <w:rPr>
                <w:rFonts w:cs="Arial"/>
              </w:rPr>
              <w:t>08</w:t>
            </w:r>
            <w:r w:rsidR="00613EC6" w:rsidRPr="0031355F">
              <w:rPr>
                <w:rFonts w:cs="Arial"/>
              </w:rPr>
              <w:t>.0</w:t>
            </w:r>
            <w:r>
              <w:rPr>
                <w:rFonts w:cs="Arial"/>
                <w:lang w:val="en-US"/>
              </w:rPr>
              <w:t>7</w:t>
            </w:r>
            <w:r w:rsidR="00613EC6" w:rsidRPr="0031355F">
              <w:rPr>
                <w:rFonts w:cs="Arial"/>
              </w:rPr>
              <w:t xml:space="preserve">.2026 </w:t>
            </w:r>
            <w:r w:rsidR="00613EC6" w:rsidRPr="0031355F">
              <w:rPr>
                <w:rFonts w:cs="Arial"/>
                <w:i/>
              </w:rPr>
              <w:t>(36 workdays)</w:t>
            </w:r>
          </w:p>
        </w:tc>
      </w:tr>
      <w:tr w:rsidR="00A5601D" w:rsidRPr="002F7865" w14:paraId="0099034E" w14:textId="77777777" w:rsidTr="2F3A485A">
        <w:tc>
          <w:tcPr>
            <w:tcW w:w="5353" w:type="dxa"/>
          </w:tcPr>
          <w:p w14:paraId="1BD37CD0" w14:textId="481F6128" w:rsidR="00613EC6" w:rsidRPr="002F7865" w:rsidRDefault="00613EC6" w:rsidP="00613EC6">
            <w:pPr>
              <w:spacing w:before="40" w:after="40"/>
              <w:jc w:val="both"/>
              <w:rPr>
                <w:rFonts w:cs="Arial"/>
              </w:rPr>
            </w:pPr>
            <w:r w:rsidRPr="2F3A485A">
              <w:rPr>
                <w:rFonts w:cs="Arial"/>
              </w:rPr>
              <w:t xml:space="preserve">Support on stage of tendering of construction companies  </w:t>
            </w:r>
          </w:p>
        </w:tc>
        <w:tc>
          <w:tcPr>
            <w:tcW w:w="3969" w:type="dxa"/>
          </w:tcPr>
          <w:p w14:paraId="1B68051E" w14:textId="6CE6B1EF" w:rsidR="00613EC6" w:rsidRPr="0031355F" w:rsidRDefault="00C53A49" w:rsidP="00613EC6">
            <w:pPr>
              <w:spacing w:before="40" w:after="40"/>
              <w:jc w:val="both"/>
              <w:rPr>
                <w:rFonts w:cs="Arial"/>
              </w:rPr>
            </w:pPr>
            <w:r>
              <w:rPr>
                <w:rFonts w:cs="Arial"/>
              </w:rPr>
              <w:t>08</w:t>
            </w:r>
            <w:r w:rsidR="00613EC6" w:rsidRPr="0031355F">
              <w:rPr>
                <w:rFonts w:cs="Arial"/>
              </w:rPr>
              <w:t>.0</w:t>
            </w:r>
            <w:r>
              <w:rPr>
                <w:rFonts w:cs="Arial"/>
                <w:lang w:val="en-US"/>
              </w:rPr>
              <w:t>7</w:t>
            </w:r>
            <w:r w:rsidR="00613EC6" w:rsidRPr="0031355F">
              <w:rPr>
                <w:rFonts w:cs="Arial"/>
              </w:rPr>
              <w:t xml:space="preserve">.2026 </w:t>
            </w:r>
            <w:r w:rsidR="00613EC6" w:rsidRPr="0031355F">
              <w:rPr>
                <w:rFonts w:cs="Arial"/>
                <w:i/>
              </w:rPr>
              <w:t>(5 workdays)</w:t>
            </w:r>
          </w:p>
        </w:tc>
      </w:tr>
      <w:tr w:rsidR="00CF60C6" w:rsidRPr="002F7865" w14:paraId="4AFA5A83" w14:textId="77777777" w:rsidTr="2F3A485A">
        <w:tc>
          <w:tcPr>
            <w:tcW w:w="5353" w:type="dxa"/>
            <w:vAlign w:val="bottom"/>
          </w:tcPr>
          <w:p w14:paraId="5F6F0567" w14:textId="08B9E9D3" w:rsidR="00613EC6" w:rsidRPr="002F7865" w:rsidRDefault="00613EC6" w:rsidP="00613EC6">
            <w:pPr>
              <w:spacing w:before="40" w:after="40"/>
              <w:jc w:val="both"/>
              <w:rPr>
                <w:rFonts w:cs="Arial"/>
              </w:rPr>
            </w:pPr>
            <w:r w:rsidRPr="2F3A485A">
              <w:rPr>
                <w:rFonts w:cs="Arial"/>
                <w:color w:val="000000" w:themeColor="text1"/>
              </w:rPr>
              <w:t>Passing the expertise and handover planning documents</w:t>
            </w:r>
          </w:p>
        </w:tc>
        <w:tc>
          <w:tcPr>
            <w:tcW w:w="3969" w:type="dxa"/>
          </w:tcPr>
          <w:p w14:paraId="412F3468" w14:textId="721840D3" w:rsidR="00613EC6" w:rsidRPr="0031355F" w:rsidRDefault="00731F9A" w:rsidP="00613EC6">
            <w:pPr>
              <w:spacing w:before="40" w:after="40"/>
              <w:jc w:val="both"/>
              <w:rPr>
                <w:rFonts w:cs="Arial"/>
              </w:rPr>
            </w:pPr>
            <w:r>
              <w:rPr>
                <w:rFonts w:cs="Arial"/>
              </w:rPr>
              <w:t>12</w:t>
            </w:r>
            <w:r w:rsidR="00613EC6" w:rsidRPr="0031355F">
              <w:rPr>
                <w:rFonts w:cs="Arial"/>
              </w:rPr>
              <w:t>.0</w:t>
            </w:r>
            <w:r>
              <w:rPr>
                <w:rFonts w:cs="Arial"/>
                <w:lang w:val="en-US"/>
              </w:rPr>
              <w:t>8</w:t>
            </w:r>
            <w:r w:rsidR="00613EC6" w:rsidRPr="0031355F">
              <w:rPr>
                <w:rFonts w:cs="Arial"/>
              </w:rPr>
              <w:t xml:space="preserve">.2026 </w:t>
            </w:r>
            <w:r w:rsidR="00613EC6" w:rsidRPr="0031355F">
              <w:rPr>
                <w:rFonts w:cs="Arial"/>
                <w:i/>
              </w:rPr>
              <w:t>(12 workdays)</w:t>
            </w:r>
          </w:p>
        </w:tc>
      </w:tr>
      <w:tr w:rsidR="00CF60C6" w:rsidRPr="002F7865" w14:paraId="34C2E3F5" w14:textId="77777777" w:rsidTr="2F3A485A">
        <w:tc>
          <w:tcPr>
            <w:tcW w:w="5353" w:type="dxa"/>
            <w:vAlign w:val="bottom"/>
          </w:tcPr>
          <w:p w14:paraId="477456D2" w14:textId="4EAF4FFF" w:rsidR="00613EC6" w:rsidRPr="002F7865" w:rsidRDefault="00613EC6" w:rsidP="00613EC6">
            <w:pPr>
              <w:spacing w:before="40" w:after="40"/>
              <w:jc w:val="both"/>
              <w:rPr>
                <w:rFonts w:cs="Arial"/>
                <w:iCs/>
                <w:color w:val="000000" w:themeColor="text1"/>
              </w:rPr>
            </w:pPr>
            <w:r w:rsidRPr="002F7865">
              <w:rPr>
                <w:rFonts w:cs="Arial"/>
                <w:iCs/>
                <w:lang w:val="en-US"/>
              </w:rPr>
              <w:t>Consultation on using Register</w:t>
            </w:r>
            <w:r w:rsidRPr="002F7865">
              <w:rPr>
                <w:rFonts w:cs="Arial"/>
              </w:rPr>
              <w:t xml:space="preserve"> of construction activities</w:t>
            </w:r>
          </w:p>
        </w:tc>
        <w:tc>
          <w:tcPr>
            <w:tcW w:w="3969" w:type="dxa"/>
          </w:tcPr>
          <w:p w14:paraId="553386B0" w14:textId="755CBA7C" w:rsidR="00613EC6" w:rsidRPr="0031355F" w:rsidRDefault="004A07C0" w:rsidP="00613EC6">
            <w:pPr>
              <w:spacing w:before="40" w:after="40"/>
              <w:jc w:val="both"/>
              <w:rPr>
                <w:rFonts w:cs="Arial"/>
              </w:rPr>
            </w:pPr>
            <w:r>
              <w:rPr>
                <w:rFonts w:cs="Arial"/>
              </w:rPr>
              <w:t>13</w:t>
            </w:r>
            <w:r w:rsidR="00613EC6" w:rsidRPr="0031355F">
              <w:rPr>
                <w:rFonts w:cs="Arial"/>
              </w:rPr>
              <w:t>.</w:t>
            </w:r>
            <w:r w:rsidR="00E62C54" w:rsidRPr="0031355F">
              <w:rPr>
                <w:rFonts w:cs="Arial"/>
              </w:rPr>
              <w:t>1</w:t>
            </w:r>
            <w:r>
              <w:rPr>
                <w:rFonts w:cs="Arial"/>
              </w:rPr>
              <w:t>1</w:t>
            </w:r>
            <w:r w:rsidR="00613EC6" w:rsidRPr="0031355F">
              <w:rPr>
                <w:rFonts w:cs="Arial"/>
              </w:rPr>
              <w:t xml:space="preserve">.2026 </w:t>
            </w:r>
            <w:r w:rsidR="00613EC6" w:rsidRPr="0031355F">
              <w:rPr>
                <w:rFonts w:cs="Arial"/>
                <w:i/>
              </w:rPr>
              <w:t>(15 workdays)</w:t>
            </w:r>
          </w:p>
        </w:tc>
      </w:tr>
      <w:tr w:rsidR="00CF60C6" w:rsidRPr="002F7865" w14:paraId="08925701" w14:textId="77777777" w:rsidTr="2F3A485A">
        <w:tc>
          <w:tcPr>
            <w:tcW w:w="5353" w:type="dxa"/>
            <w:vAlign w:val="bottom"/>
          </w:tcPr>
          <w:p w14:paraId="3D574F75" w14:textId="51218A54" w:rsidR="00613EC6" w:rsidRPr="002F7865" w:rsidRDefault="00613EC6" w:rsidP="00613EC6">
            <w:pPr>
              <w:spacing w:before="40" w:after="40"/>
              <w:jc w:val="both"/>
              <w:rPr>
                <w:rFonts w:cs="Arial"/>
                <w:color w:val="000000" w:themeColor="text1"/>
              </w:rPr>
            </w:pPr>
            <w:r w:rsidRPr="002F7865">
              <w:rPr>
                <w:rFonts w:cs="Arial"/>
                <w:color w:val="000000" w:themeColor="text1"/>
              </w:rPr>
              <w:lastRenderedPageBreak/>
              <w:t>Carrying out the author's supervision of construction</w:t>
            </w:r>
          </w:p>
        </w:tc>
        <w:tc>
          <w:tcPr>
            <w:tcW w:w="3969" w:type="dxa"/>
          </w:tcPr>
          <w:p w14:paraId="59901C16" w14:textId="7CDFDAB2" w:rsidR="00613EC6" w:rsidRPr="0031355F" w:rsidRDefault="004A07C0" w:rsidP="00613EC6">
            <w:pPr>
              <w:spacing w:before="40" w:after="40"/>
              <w:jc w:val="both"/>
              <w:rPr>
                <w:rFonts w:cs="Arial"/>
              </w:rPr>
            </w:pPr>
            <w:r>
              <w:rPr>
                <w:rFonts w:cs="Arial"/>
              </w:rPr>
              <w:t>13</w:t>
            </w:r>
            <w:r w:rsidR="00613EC6" w:rsidRPr="0031355F">
              <w:rPr>
                <w:rFonts w:cs="Arial"/>
              </w:rPr>
              <w:t>.</w:t>
            </w:r>
            <w:r>
              <w:rPr>
                <w:rFonts w:cs="Arial"/>
              </w:rPr>
              <w:t>11</w:t>
            </w:r>
            <w:r w:rsidR="00613EC6" w:rsidRPr="0031355F">
              <w:rPr>
                <w:rFonts w:cs="Arial"/>
              </w:rPr>
              <w:t xml:space="preserve">.2026 </w:t>
            </w:r>
            <w:r w:rsidR="00613EC6" w:rsidRPr="0031355F">
              <w:rPr>
                <w:rFonts w:cs="Arial"/>
                <w:i/>
              </w:rPr>
              <w:t>(20 workdays)</w:t>
            </w:r>
          </w:p>
        </w:tc>
      </w:tr>
    </w:tbl>
    <w:p w14:paraId="66499661" w14:textId="1986324F" w:rsidR="000C0E3D" w:rsidRPr="002F7865" w:rsidRDefault="000C0E3D" w:rsidP="003B2FD7">
      <w:pPr>
        <w:autoSpaceDE w:val="0"/>
        <w:autoSpaceDN w:val="0"/>
        <w:adjustRightInd w:val="0"/>
        <w:spacing w:line="240" w:lineRule="exact"/>
        <w:contextualSpacing/>
        <w:jc w:val="both"/>
        <w:rPr>
          <w:rFonts w:cs="Arial"/>
        </w:rPr>
      </w:pPr>
      <w:r w:rsidRPr="2F3A485A">
        <w:rPr>
          <w:rFonts w:cs="Arial"/>
          <w:color w:val="000000" w:themeColor="text1"/>
          <w:lang w:eastAsia="zh-CN"/>
        </w:rPr>
        <w:t xml:space="preserve">The contract duration is </w:t>
      </w:r>
      <w:r w:rsidRPr="003716AF">
        <w:rPr>
          <w:rFonts w:cs="Arial"/>
          <w:lang w:eastAsia="zh-CN"/>
        </w:rPr>
        <w:t xml:space="preserve">from </w:t>
      </w:r>
      <w:r w:rsidR="005C16C3">
        <w:rPr>
          <w:rFonts w:cs="Arial"/>
        </w:rPr>
        <w:t>1</w:t>
      </w:r>
      <w:r w:rsidR="001E7FDC">
        <w:rPr>
          <w:rFonts w:cs="Arial"/>
        </w:rPr>
        <w:t>6</w:t>
      </w:r>
      <w:r w:rsidRPr="003716AF">
        <w:rPr>
          <w:rFonts w:cs="Arial"/>
        </w:rPr>
        <w:t>.</w:t>
      </w:r>
      <w:r w:rsidR="00D070C7">
        <w:rPr>
          <w:rFonts w:cs="Arial"/>
        </w:rPr>
        <w:t>0</w:t>
      </w:r>
      <w:r w:rsidR="005C16C3">
        <w:rPr>
          <w:rFonts w:cs="Arial"/>
        </w:rPr>
        <w:t>4</w:t>
      </w:r>
      <w:r w:rsidRPr="003716AF">
        <w:rPr>
          <w:rFonts w:cs="Arial"/>
        </w:rPr>
        <w:t>.202</w:t>
      </w:r>
      <w:r w:rsidR="00547AFA" w:rsidRPr="003716AF">
        <w:rPr>
          <w:rFonts w:cs="Arial"/>
        </w:rPr>
        <w:t>6</w:t>
      </w:r>
      <w:r w:rsidRPr="003716AF">
        <w:rPr>
          <w:rFonts w:cs="Arial"/>
        </w:rPr>
        <w:t xml:space="preserve"> </w:t>
      </w:r>
      <w:r w:rsidRPr="003716AF">
        <w:rPr>
          <w:rFonts w:cs="Arial"/>
          <w:lang w:eastAsia="zh-CN"/>
        </w:rPr>
        <w:t xml:space="preserve">till </w:t>
      </w:r>
      <w:r w:rsidR="00526835">
        <w:rPr>
          <w:rFonts w:cs="Arial"/>
        </w:rPr>
        <w:t>30</w:t>
      </w:r>
      <w:r w:rsidRPr="003716AF">
        <w:rPr>
          <w:rFonts w:cs="Arial"/>
        </w:rPr>
        <w:t>.</w:t>
      </w:r>
      <w:r w:rsidR="00F05603" w:rsidRPr="003716AF">
        <w:rPr>
          <w:rFonts w:cs="Arial"/>
          <w:lang w:val="en-US"/>
        </w:rPr>
        <w:t>1</w:t>
      </w:r>
      <w:r w:rsidR="0021032F">
        <w:rPr>
          <w:rFonts w:cs="Arial"/>
          <w:lang w:val="en-US"/>
        </w:rPr>
        <w:t>1</w:t>
      </w:r>
      <w:r w:rsidRPr="003716AF">
        <w:rPr>
          <w:rFonts w:cs="Arial"/>
        </w:rPr>
        <w:t>.202</w:t>
      </w:r>
      <w:r w:rsidR="00D01D54" w:rsidRPr="003716AF">
        <w:rPr>
          <w:rFonts w:cs="Arial"/>
        </w:rPr>
        <w:t>6</w:t>
      </w:r>
      <w:r w:rsidRPr="003716AF">
        <w:rPr>
          <w:rFonts w:cs="Arial"/>
        </w:rPr>
        <w:t>.</w:t>
      </w:r>
    </w:p>
    <w:p w14:paraId="200CB8EA" w14:textId="65645A58" w:rsidR="009B508F" w:rsidRPr="002F7865" w:rsidRDefault="009B508F" w:rsidP="00100B49">
      <w:pPr>
        <w:pStyle w:val="ListParagraph"/>
        <w:numPr>
          <w:ilvl w:val="1"/>
          <w:numId w:val="52"/>
        </w:numPr>
        <w:jc w:val="both"/>
        <w:rPr>
          <w:rFonts w:cs="Arial"/>
          <w:b/>
          <w:bCs/>
        </w:rPr>
      </w:pPr>
      <w:r w:rsidRPr="002F7865">
        <w:rPr>
          <w:rFonts w:cs="Arial"/>
          <w:b/>
          <w:bCs/>
        </w:rPr>
        <w:t>Deliverables and Reporting:</w:t>
      </w:r>
    </w:p>
    <w:p w14:paraId="25F58DC6" w14:textId="77777777" w:rsidR="00B270B2" w:rsidRPr="002F7865" w:rsidRDefault="009B508F" w:rsidP="00B270B2">
      <w:pPr>
        <w:jc w:val="both"/>
        <w:rPr>
          <w:rFonts w:cs="Arial"/>
        </w:rPr>
      </w:pPr>
      <w:r w:rsidRPr="2F3A485A">
        <w:rPr>
          <w:rFonts w:cs="Arial"/>
        </w:rPr>
        <w:t>The Contractor will be responsible for the following:</w:t>
      </w:r>
    </w:p>
    <w:tbl>
      <w:tblPr>
        <w:tblStyle w:val="TableGrid"/>
        <w:tblW w:w="8803" w:type="dxa"/>
        <w:jc w:val="center"/>
        <w:tblLayout w:type="fixed"/>
        <w:tblLook w:val="04A0" w:firstRow="1" w:lastRow="0" w:firstColumn="1" w:lastColumn="0" w:noHBand="0" w:noVBand="1"/>
      </w:tblPr>
      <w:tblGrid>
        <w:gridCol w:w="2693"/>
        <w:gridCol w:w="3260"/>
        <w:gridCol w:w="2850"/>
      </w:tblGrid>
      <w:tr w:rsidR="00766279" w:rsidRPr="002F7865" w14:paraId="550EF3F6" w14:textId="77777777" w:rsidTr="2F3A485A">
        <w:trPr>
          <w:trHeight w:val="510"/>
          <w:jc w:val="center"/>
        </w:trPr>
        <w:tc>
          <w:tcPr>
            <w:tcW w:w="2693" w:type="dxa"/>
          </w:tcPr>
          <w:p w14:paraId="10528EEE" w14:textId="77777777" w:rsidR="00766279" w:rsidRPr="002F7865" w:rsidRDefault="00766279" w:rsidP="00680E73">
            <w:pPr>
              <w:spacing w:after="0"/>
              <w:contextualSpacing/>
              <w:rPr>
                <w:rFonts w:cs="Arial"/>
                <w:b/>
                <w:bCs/>
              </w:rPr>
            </w:pPr>
            <w:r w:rsidRPr="002F7865">
              <w:rPr>
                <w:rFonts w:cs="Arial"/>
                <w:b/>
                <w:bCs/>
              </w:rPr>
              <w:t>Reporting/ Deliverable</w:t>
            </w:r>
          </w:p>
        </w:tc>
        <w:tc>
          <w:tcPr>
            <w:tcW w:w="3260" w:type="dxa"/>
          </w:tcPr>
          <w:p w14:paraId="4A4205FE" w14:textId="77777777" w:rsidR="00766279" w:rsidRPr="002F7865" w:rsidRDefault="00766279" w:rsidP="00680E73">
            <w:pPr>
              <w:spacing w:after="0"/>
              <w:contextualSpacing/>
              <w:jc w:val="both"/>
              <w:rPr>
                <w:rFonts w:cs="Arial"/>
                <w:b/>
              </w:rPr>
            </w:pPr>
            <w:r w:rsidRPr="002F7865">
              <w:rPr>
                <w:rFonts w:cs="Arial"/>
                <w:b/>
              </w:rPr>
              <w:t>Requirements to the format</w:t>
            </w:r>
          </w:p>
        </w:tc>
        <w:tc>
          <w:tcPr>
            <w:tcW w:w="2850" w:type="dxa"/>
          </w:tcPr>
          <w:p w14:paraId="61ECD0B1" w14:textId="77777777" w:rsidR="00766279" w:rsidRPr="002F7865" w:rsidRDefault="00766279" w:rsidP="00680E73">
            <w:pPr>
              <w:spacing w:after="0"/>
              <w:contextualSpacing/>
              <w:jc w:val="both"/>
              <w:rPr>
                <w:rFonts w:cs="Arial"/>
                <w:b/>
                <w:bCs/>
              </w:rPr>
            </w:pPr>
            <w:r w:rsidRPr="002F7865">
              <w:rPr>
                <w:rFonts w:cs="Arial"/>
                <w:b/>
                <w:bCs/>
              </w:rPr>
              <w:t>Anticipated period, by</w:t>
            </w:r>
          </w:p>
        </w:tc>
      </w:tr>
      <w:tr w:rsidR="00766279" w:rsidRPr="002F7865" w14:paraId="5D64EA81" w14:textId="77777777" w:rsidTr="2F3A485A">
        <w:trPr>
          <w:trHeight w:val="330"/>
          <w:jc w:val="center"/>
        </w:trPr>
        <w:tc>
          <w:tcPr>
            <w:tcW w:w="2693" w:type="dxa"/>
          </w:tcPr>
          <w:p w14:paraId="7CBCC58F" w14:textId="7E9B44FE" w:rsidR="00766279" w:rsidRPr="002F7865" w:rsidRDefault="00310D4F" w:rsidP="00FF7208">
            <w:pPr>
              <w:spacing w:after="0"/>
              <w:contextualSpacing/>
              <w:rPr>
                <w:rFonts w:cs="Arial"/>
                <w:b/>
                <w:bCs/>
              </w:rPr>
            </w:pPr>
            <w:r w:rsidRPr="002F7865">
              <w:rPr>
                <w:rFonts w:cs="Arial"/>
              </w:rPr>
              <w:t>Preparation of the initial data</w:t>
            </w:r>
          </w:p>
        </w:tc>
        <w:tc>
          <w:tcPr>
            <w:tcW w:w="3260" w:type="dxa"/>
          </w:tcPr>
          <w:p w14:paraId="67757CDD" w14:textId="27E497DB" w:rsidR="00766279" w:rsidRPr="002F7865" w:rsidRDefault="00856111" w:rsidP="0047169F">
            <w:pPr>
              <w:pStyle w:val="ListParagraph"/>
              <w:numPr>
                <w:ilvl w:val="0"/>
                <w:numId w:val="69"/>
              </w:numPr>
              <w:spacing w:after="0"/>
              <w:ind w:left="306"/>
              <w:rPr>
                <w:rFonts w:cs="Arial"/>
                <w:bCs/>
              </w:rPr>
            </w:pPr>
            <w:r w:rsidRPr="2F3A485A">
              <w:rPr>
                <w:rFonts w:cs="Arial"/>
              </w:rPr>
              <w:t xml:space="preserve">Report in </w:t>
            </w:r>
            <w:r w:rsidR="002B06F1" w:rsidRPr="2F3A485A">
              <w:rPr>
                <w:rFonts w:cs="Arial"/>
              </w:rPr>
              <w:t>DOCX</w:t>
            </w:r>
            <w:r w:rsidRPr="2F3A485A">
              <w:rPr>
                <w:rFonts w:cs="Arial"/>
              </w:rPr>
              <w:t xml:space="preserve"> format</w:t>
            </w:r>
          </w:p>
          <w:p w14:paraId="21F03549" w14:textId="77777777" w:rsidR="00E750C3" w:rsidRPr="002F7865" w:rsidRDefault="00E750C3" w:rsidP="36C7EC64">
            <w:pPr>
              <w:pStyle w:val="ListParagraph"/>
              <w:numPr>
                <w:ilvl w:val="0"/>
                <w:numId w:val="69"/>
              </w:numPr>
              <w:spacing w:after="0"/>
              <w:ind w:left="306"/>
              <w:rPr>
                <w:rFonts w:cs="Arial"/>
              </w:rPr>
            </w:pPr>
            <w:r w:rsidRPr="2F3A485A">
              <w:rPr>
                <w:rFonts w:cs="Arial"/>
              </w:rPr>
              <w:t xml:space="preserve">Copies of </w:t>
            </w:r>
            <w:r w:rsidR="002B06F1" w:rsidRPr="2F3A485A">
              <w:rPr>
                <w:rFonts w:cs="Arial"/>
              </w:rPr>
              <w:t>all</w:t>
            </w:r>
            <w:r w:rsidRPr="2F3A485A">
              <w:rPr>
                <w:rFonts w:cs="Arial"/>
                <w:color w:val="FF0000"/>
              </w:rPr>
              <w:t xml:space="preserve"> </w:t>
            </w:r>
            <w:r w:rsidR="006E29D0" w:rsidRPr="2F3A485A">
              <w:rPr>
                <w:rFonts w:cs="Arial"/>
              </w:rPr>
              <w:t>initial data documents in PDF format</w:t>
            </w:r>
          </w:p>
          <w:p w14:paraId="3DDB9B06" w14:textId="59067A48" w:rsidR="5E69FEA3" w:rsidRPr="002F7865" w:rsidRDefault="5E69FEA3" w:rsidP="36C7EC64">
            <w:pPr>
              <w:pStyle w:val="ListParagraph"/>
              <w:numPr>
                <w:ilvl w:val="0"/>
                <w:numId w:val="69"/>
              </w:numPr>
              <w:spacing w:after="0"/>
              <w:ind w:left="306"/>
            </w:pPr>
            <w:r w:rsidRPr="002F7865">
              <w:t>Obtaining approval and confirmation of initial data by the Chernihiv City Council and/or other key stakeholders</w:t>
            </w:r>
          </w:p>
          <w:p w14:paraId="70F406A4" w14:textId="153C486C" w:rsidR="00205172" w:rsidRPr="002F7865" w:rsidRDefault="00A168D1" w:rsidP="00205172">
            <w:pPr>
              <w:pStyle w:val="ListParagraph"/>
              <w:numPr>
                <w:ilvl w:val="0"/>
                <w:numId w:val="69"/>
              </w:numPr>
              <w:spacing w:after="0"/>
              <w:ind w:left="306"/>
              <w:rPr>
                <w:rFonts w:cs="Arial"/>
                <w:bCs/>
              </w:rPr>
            </w:pPr>
            <w:r w:rsidRPr="2F3A485A">
              <w:rPr>
                <w:rFonts w:cs="Arial"/>
              </w:rPr>
              <w:t>Timesheet</w:t>
            </w:r>
          </w:p>
        </w:tc>
        <w:tc>
          <w:tcPr>
            <w:tcW w:w="2850" w:type="dxa"/>
          </w:tcPr>
          <w:p w14:paraId="5CAFBFFB" w14:textId="1A84AD71" w:rsidR="00766279" w:rsidRPr="002F7865" w:rsidRDefault="009C61CC" w:rsidP="00FF7208">
            <w:pPr>
              <w:spacing w:after="0"/>
              <w:contextualSpacing/>
              <w:rPr>
                <w:rFonts w:cs="Arial"/>
                <w:b/>
                <w:color w:val="FF0000"/>
              </w:rPr>
            </w:pPr>
            <w:r>
              <w:rPr>
                <w:rFonts w:cs="Arial"/>
              </w:rPr>
              <w:t>01</w:t>
            </w:r>
            <w:r w:rsidR="003E6123" w:rsidRPr="0031355F">
              <w:rPr>
                <w:rFonts w:cs="Arial"/>
              </w:rPr>
              <w:t>.</w:t>
            </w:r>
            <w:r>
              <w:rPr>
                <w:rFonts w:cs="Arial"/>
              </w:rPr>
              <w:t>05</w:t>
            </w:r>
            <w:r w:rsidR="003E6123" w:rsidRPr="0031355F">
              <w:rPr>
                <w:rFonts w:cs="Arial"/>
              </w:rPr>
              <w:t>.2026</w:t>
            </w:r>
          </w:p>
        </w:tc>
      </w:tr>
      <w:tr w:rsidR="001A70D9" w:rsidRPr="002F7865" w14:paraId="6CD3F193" w14:textId="77777777" w:rsidTr="2F3A485A">
        <w:trPr>
          <w:trHeight w:val="330"/>
          <w:jc w:val="center"/>
        </w:trPr>
        <w:tc>
          <w:tcPr>
            <w:tcW w:w="2693" w:type="dxa"/>
          </w:tcPr>
          <w:p w14:paraId="05F6277B" w14:textId="0AED0B37" w:rsidR="001A70D9" w:rsidRPr="002F7865" w:rsidRDefault="001A70D9" w:rsidP="00FF7208">
            <w:pPr>
              <w:spacing w:after="0"/>
              <w:contextualSpacing/>
              <w:rPr>
                <w:rFonts w:cs="Arial"/>
              </w:rPr>
            </w:pPr>
            <w:r w:rsidRPr="2F3A485A">
              <w:rPr>
                <w:rFonts w:cs="Arial"/>
              </w:rPr>
              <w:t xml:space="preserve">Support on stage of tendering of construction companies </w:t>
            </w:r>
          </w:p>
        </w:tc>
        <w:tc>
          <w:tcPr>
            <w:tcW w:w="3260" w:type="dxa"/>
          </w:tcPr>
          <w:p w14:paraId="0AD24136" w14:textId="4CB2CD91" w:rsidR="00DE0905" w:rsidRPr="002F7865" w:rsidRDefault="00AB5A0F" w:rsidP="002A0C4C">
            <w:pPr>
              <w:pStyle w:val="ListParagraph"/>
              <w:numPr>
                <w:ilvl w:val="0"/>
                <w:numId w:val="69"/>
              </w:numPr>
              <w:spacing w:after="0"/>
              <w:ind w:left="306"/>
              <w:rPr>
                <w:rFonts w:cs="Arial"/>
              </w:rPr>
            </w:pPr>
            <w:r w:rsidRPr="2F3A485A">
              <w:rPr>
                <w:rFonts w:cs="Arial"/>
              </w:rPr>
              <w:t>Report in DOCX</w:t>
            </w:r>
            <w:r w:rsidR="002A0C4C" w:rsidRPr="2F3A485A">
              <w:rPr>
                <w:rFonts w:cs="Arial"/>
              </w:rPr>
              <w:t>/Excel</w:t>
            </w:r>
            <w:r w:rsidRPr="2F3A485A">
              <w:rPr>
                <w:rFonts w:cs="Arial"/>
              </w:rPr>
              <w:t xml:space="preserve"> format</w:t>
            </w:r>
            <w:r w:rsidR="009E62D5" w:rsidRPr="2F3A485A">
              <w:rPr>
                <w:rFonts w:cs="Arial"/>
              </w:rPr>
              <w:t xml:space="preserve"> (if any)</w:t>
            </w:r>
          </w:p>
          <w:p w14:paraId="4F5541D8" w14:textId="1ABCC5BF" w:rsidR="001A70D9" w:rsidRPr="002F7865" w:rsidRDefault="008503E4" w:rsidP="0047169F">
            <w:pPr>
              <w:pStyle w:val="ListParagraph"/>
              <w:numPr>
                <w:ilvl w:val="0"/>
                <w:numId w:val="69"/>
              </w:numPr>
              <w:spacing w:after="0"/>
              <w:ind w:left="306"/>
              <w:rPr>
                <w:rFonts w:cs="Arial"/>
                <w:bCs/>
              </w:rPr>
            </w:pPr>
            <w:r>
              <w:t>Timesheet</w:t>
            </w:r>
          </w:p>
        </w:tc>
        <w:tc>
          <w:tcPr>
            <w:tcW w:w="2850" w:type="dxa"/>
          </w:tcPr>
          <w:p w14:paraId="14CBE319" w14:textId="3B070EE6" w:rsidR="001A70D9" w:rsidRPr="002F7865" w:rsidRDefault="00EB4CD3" w:rsidP="00FF7208">
            <w:pPr>
              <w:spacing w:after="0"/>
              <w:contextualSpacing/>
              <w:rPr>
                <w:rFonts w:cs="Arial"/>
              </w:rPr>
            </w:pPr>
            <w:r>
              <w:rPr>
                <w:rFonts w:cs="Arial"/>
              </w:rPr>
              <w:t>08</w:t>
            </w:r>
            <w:r w:rsidR="003E6123" w:rsidRPr="0031355F">
              <w:rPr>
                <w:rFonts w:cs="Arial"/>
              </w:rPr>
              <w:t>.0</w:t>
            </w:r>
            <w:r w:rsidR="00B406CA">
              <w:rPr>
                <w:rFonts w:cs="Arial"/>
                <w:lang w:val="en-US"/>
              </w:rPr>
              <w:t>7</w:t>
            </w:r>
            <w:r w:rsidR="003E6123" w:rsidRPr="0031355F">
              <w:rPr>
                <w:rFonts w:cs="Arial"/>
              </w:rPr>
              <w:t>.2026</w:t>
            </w:r>
          </w:p>
        </w:tc>
      </w:tr>
      <w:tr w:rsidR="00766279" w:rsidRPr="002F7865" w14:paraId="03869AA1" w14:textId="77777777" w:rsidTr="2F3A485A">
        <w:trPr>
          <w:trHeight w:val="330"/>
          <w:jc w:val="center"/>
        </w:trPr>
        <w:tc>
          <w:tcPr>
            <w:tcW w:w="2693" w:type="dxa"/>
          </w:tcPr>
          <w:p w14:paraId="659A5726" w14:textId="588F00EC" w:rsidR="00766279" w:rsidRPr="002F7865" w:rsidRDefault="00310D4F" w:rsidP="00FF7208">
            <w:pPr>
              <w:spacing w:after="0"/>
              <w:contextualSpacing/>
            </w:pPr>
            <w:r w:rsidRPr="002F7865">
              <w:rPr>
                <w:rFonts w:cs="Arial"/>
                <w:color w:val="000000"/>
              </w:rPr>
              <w:t>Implementation of all planning activities</w:t>
            </w:r>
          </w:p>
        </w:tc>
        <w:tc>
          <w:tcPr>
            <w:tcW w:w="3260" w:type="dxa"/>
          </w:tcPr>
          <w:p w14:paraId="3B3D8AD6" w14:textId="53A2CAFD" w:rsidR="00B208D4" w:rsidRPr="002F7865" w:rsidRDefault="00B208D4" w:rsidP="3EE2D430">
            <w:pPr>
              <w:pStyle w:val="ListParagraph"/>
              <w:numPr>
                <w:ilvl w:val="0"/>
                <w:numId w:val="69"/>
              </w:numPr>
              <w:spacing w:after="0"/>
              <w:ind w:left="306"/>
              <w:rPr>
                <w:rFonts w:cs="Arial"/>
              </w:rPr>
            </w:pPr>
            <w:r w:rsidRPr="2F3A485A">
              <w:rPr>
                <w:rFonts w:cs="Arial"/>
              </w:rPr>
              <w:t xml:space="preserve">Report in </w:t>
            </w:r>
            <w:r w:rsidR="698424AD" w:rsidRPr="2F3A485A">
              <w:rPr>
                <w:rFonts w:cs="Arial"/>
              </w:rPr>
              <w:t>DOCX</w:t>
            </w:r>
            <w:r w:rsidRPr="2F3A485A">
              <w:rPr>
                <w:rFonts w:cs="Arial"/>
              </w:rPr>
              <w:t xml:space="preserve"> format</w:t>
            </w:r>
          </w:p>
          <w:p w14:paraId="2258A92E" w14:textId="217FFA35" w:rsidR="00766279" w:rsidRPr="002F7865" w:rsidRDefault="00BA2AA6" w:rsidP="00FF7208">
            <w:pPr>
              <w:pStyle w:val="ListParagraph"/>
              <w:numPr>
                <w:ilvl w:val="0"/>
                <w:numId w:val="69"/>
              </w:numPr>
              <w:spacing w:after="0"/>
              <w:ind w:left="306"/>
              <w:rPr>
                <w:rFonts w:cs="Arial"/>
                <w:bCs/>
              </w:rPr>
            </w:pPr>
            <w:r w:rsidRPr="2F3A485A">
              <w:rPr>
                <w:rFonts w:cs="Arial"/>
              </w:rPr>
              <w:t>Completed p</w:t>
            </w:r>
            <w:r w:rsidR="00BC5228" w:rsidRPr="2F3A485A">
              <w:rPr>
                <w:rFonts w:cs="Arial"/>
              </w:rPr>
              <w:t>lanning document</w:t>
            </w:r>
            <w:r w:rsidR="00D026DB" w:rsidRPr="2F3A485A">
              <w:rPr>
                <w:rFonts w:cs="Arial"/>
              </w:rPr>
              <w:t>s</w:t>
            </w:r>
            <w:r w:rsidR="00BC5228" w:rsidRPr="2F3A485A">
              <w:rPr>
                <w:rFonts w:cs="Arial"/>
              </w:rPr>
              <w:t xml:space="preserve"> in PDF format</w:t>
            </w:r>
            <w:r w:rsidR="00D026DB" w:rsidRPr="2F3A485A">
              <w:rPr>
                <w:rFonts w:cs="Arial"/>
              </w:rPr>
              <w:t xml:space="preserve"> have been shared</w:t>
            </w:r>
            <w:r w:rsidR="00E11B58" w:rsidRPr="2F3A485A">
              <w:rPr>
                <w:rFonts w:cs="Arial"/>
                <w:color w:val="FF0000"/>
              </w:rPr>
              <w:t xml:space="preserve"> </w:t>
            </w:r>
            <w:r w:rsidR="00E11B58">
              <w:t xml:space="preserve">with the </w:t>
            </w:r>
            <w:r w:rsidR="00491604">
              <w:t>P</w:t>
            </w:r>
            <w:r w:rsidR="00E11B58">
              <w:t xml:space="preserve">roject and </w:t>
            </w:r>
            <w:r w:rsidR="0019795A">
              <w:t>Executive</w:t>
            </w:r>
            <w:r w:rsidR="009F7882">
              <w:t xml:space="preserve"> Committee</w:t>
            </w:r>
            <w:r w:rsidR="00895BD9" w:rsidRPr="2F3A485A">
              <w:rPr>
                <w:lang w:val="uk-UA"/>
              </w:rPr>
              <w:t xml:space="preserve"> </w:t>
            </w:r>
            <w:r w:rsidR="00895BD9" w:rsidRPr="2F3A485A">
              <w:rPr>
                <w:lang w:val="en-US"/>
              </w:rPr>
              <w:t xml:space="preserve">of </w:t>
            </w:r>
            <w:r w:rsidR="00E11B58">
              <w:t>Chernihiv City Council</w:t>
            </w:r>
          </w:p>
          <w:p w14:paraId="6D0E4822" w14:textId="410FE920" w:rsidR="00205172" w:rsidRPr="002F7865" w:rsidRDefault="00205172" w:rsidP="00FF7208">
            <w:pPr>
              <w:pStyle w:val="ListParagraph"/>
              <w:numPr>
                <w:ilvl w:val="0"/>
                <w:numId w:val="69"/>
              </w:numPr>
              <w:spacing w:after="0"/>
              <w:ind w:left="306"/>
              <w:rPr>
                <w:rFonts w:cs="Arial"/>
                <w:bCs/>
              </w:rPr>
            </w:pPr>
            <w:r>
              <w:t>Timesheet</w:t>
            </w:r>
          </w:p>
        </w:tc>
        <w:tc>
          <w:tcPr>
            <w:tcW w:w="2850" w:type="dxa"/>
          </w:tcPr>
          <w:p w14:paraId="57F23FCE" w14:textId="45DD2109" w:rsidR="00766279" w:rsidRPr="002F7865" w:rsidRDefault="00B406CA" w:rsidP="00FF7208">
            <w:pPr>
              <w:spacing w:after="0"/>
              <w:contextualSpacing/>
              <w:rPr>
                <w:rFonts w:cs="Arial"/>
              </w:rPr>
            </w:pPr>
            <w:r>
              <w:rPr>
                <w:rFonts w:cs="Arial"/>
              </w:rPr>
              <w:t>08</w:t>
            </w:r>
            <w:r w:rsidR="003E6123" w:rsidRPr="0031355F">
              <w:rPr>
                <w:rFonts w:cs="Arial"/>
              </w:rPr>
              <w:t>.0</w:t>
            </w:r>
            <w:r>
              <w:rPr>
                <w:rFonts w:cs="Arial"/>
                <w:lang w:val="en-US"/>
              </w:rPr>
              <w:t>7</w:t>
            </w:r>
            <w:r w:rsidR="003E6123" w:rsidRPr="0031355F">
              <w:rPr>
                <w:rFonts w:cs="Arial"/>
              </w:rPr>
              <w:t>.2026</w:t>
            </w:r>
          </w:p>
        </w:tc>
      </w:tr>
      <w:tr w:rsidR="00766279" w:rsidRPr="002F7865" w14:paraId="54AD193B" w14:textId="77777777" w:rsidTr="2F3A485A">
        <w:trPr>
          <w:trHeight w:val="330"/>
          <w:jc w:val="center"/>
        </w:trPr>
        <w:tc>
          <w:tcPr>
            <w:tcW w:w="2693" w:type="dxa"/>
          </w:tcPr>
          <w:p w14:paraId="16BD31A8" w14:textId="6DF25A9C" w:rsidR="00766279" w:rsidRPr="002F7865" w:rsidRDefault="17322D5B" w:rsidP="0787C8E9">
            <w:pPr>
              <w:spacing w:after="0"/>
              <w:contextualSpacing/>
              <w:rPr>
                <w:rFonts w:cs="Arial"/>
                <w:color w:val="000000" w:themeColor="text1"/>
              </w:rPr>
            </w:pPr>
            <w:r w:rsidRPr="002F7865">
              <w:rPr>
                <w:rFonts w:cs="Arial"/>
                <w:color w:val="000000" w:themeColor="text1"/>
              </w:rPr>
              <w:t xml:space="preserve">Passing the </w:t>
            </w:r>
            <w:r w:rsidR="159B07CC" w:rsidRPr="002F7865">
              <w:rPr>
                <w:rFonts w:cs="Arial"/>
                <w:color w:val="000000" w:themeColor="text1"/>
              </w:rPr>
              <w:t>e</w:t>
            </w:r>
            <w:r w:rsidRPr="002F7865">
              <w:rPr>
                <w:rFonts w:cs="Arial"/>
                <w:color w:val="000000" w:themeColor="text1"/>
              </w:rPr>
              <w:t>xpertise and handover planning docume</w:t>
            </w:r>
            <w:r w:rsidR="3091875D" w:rsidRPr="002F7865">
              <w:rPr>
                <w:rFonts w:cs="Arial"/>
                <w:color w:val="000000" w:themeColor="text1"/>
              </w:rPr>
              <w:t>n</w:t>
            </w:r>
            <w:r w:rsidRPr="002F7865">
              <w:rPr>
                <w:rFonts w:cs="Arial"/>
                <w:color w:val="000000" w:themeColor="text1"/>
              </w:rPr>
              <w:t>ts</w:t>
            </w:r>
            <w:r w:rsidR="15DA53B2" w:rsidRPr="002F7865">
              <w:rPr>
                <w:rFonts w:cs="Arial"/>
                <w:color w:val="000000" w:themeColor="text1"/>
              </w:rPr>
              <w:t xml:space="preserve">  </w:t>
            </w:r>
          </w:p>
        </w:tc>
        <w:tc>
          <w:tcPr>
            <w:tcW w:w="3260" w:type="dxa"/>
          </w:tcPr>
          <w:p w14:paraId="1CB96477" w14:textId="34A7F997" w:rsidR="00766279" w:rsidRPr="002F7865" w:rsidRDefault="006C4459" w:rsidP="002914F2">
            <w:pPr>
              <w:pStyle w:val="ListParagraph"/>
              <w:numPr>
                <w:ilvl w:val="0"/>
                <w:numId w:val="69"/>
              </w:numPr>
              <w:spacing w:after="0"/>
              <w:ind w:left="306"/>
              <w:rPr>
                <w:rFonts w:cs="Arial"/>
                <w:bCs/>
              </w:rPr>
            </w:pPr>
            <w:r>
              <w:t xml:space="preserve">Approved and stamped by a certified independent expert organization planning documents have been shared with the </w:t>
            </w:r>
            <w:r w:rsidR="00491604">
              <w:t>P</w:t>
            </w:r>
            <w:r>
              <w:t xml:space="preserve">roject and </w:t>
            </w:r>
            <w:r w:rsidR="002914F2">
              <w:t>Executive Committee</w:t>
            </w:r>
            <w:r w:rsidR="002914F2" w:rsidRPr="2F3A485A">
              <w:rPr>
                <w:lang w:val="uk-UA"/>
              </w:rPr>
              <w:t xml:space="preserve"> </w:t>
            </w:r>
            <w:r w:rsidR="002914F2" w:rsidRPr="2F3A485A">
              <w:rPr>
                <w:lang w:val="en-US"/>
              </w:rPr>
              <w:t xml:space="preserve">of </w:t>
            </w:r>
            <w:r w:rsidR="002914F2">
              <w:t>Chernihiv City Council</w:t>
            </w:r>
            <w:r w:rsidR="00E12868">
              <w:rPr>
                <w:lang w:val="en-US"/>
              </w:rPr>
              <w:t xml:space="preserve"> accor</w:t>
            </w:r>
            <w:r w:rsidR="000B260F">
              <w:rPr>
                <w:lang w:val="en-US"/>
              </w:rPr>
              <w:t xml:space="preserve">ding to the Annex 1 of the </w:t>
            </w:r>
            <w:proofErr w:type="spellStart"/>
            <w:r w:rsidR="000B260F">
              <w:rPr>
                <w:lang w:val="en-US"/>
              </w:rPr>
              <w:t>ToR</w:t>
            </w:r>
            <w:proofErr w:type="spellEnd"/>
            <w:r w:rsidR="000B260F">
              <w:rPr>
                <w:lang w:val="en-US"/>
              </w:rPr>
              <w:t xml:space="preserve"> </w:t>
            </w:r>
          </w:p>
          <w:p w14:paraId="7326BFDD" w14:textId="0C2EB70D" w:rsidR="00205172" w:rsidRPr="002F7865" w:rsidRDefault="00205172" w:rsidP="00205172">
            <w:pPr>
              <w:pStyle w:val="ListParagraph"/>
              <w:numPr>
                <w:ilvl w:val="0"/>
                <w:numId w:val="72"/>
              </w:numPr>
              <w:spacing w:after="0"/>
              <w:ind w:left="314"/>
            </w:pPr>
            <w:r w:rsidRPr="002F7865">
              <w:t>Timesheet</w:t>
            </w:r>
          </w:p>
        </w:tc>
        <w:tc>
          <w:tcPr>
            <w:tcW w:w="2850" w:type="dxa"/>
          </w:tcPr>
          <w:p w14:paraId="309B6637" w14:textId="2D5DAAB0" w:rsidR="00766279" w:rsidRPr="00867027" w:rsidRDefault="00CF0CCD" w:rsidP="00FF7208">
            <w:pPr>
              <w:spacing w:after="0"/>
              <w:contextualSpacing/>
              <w:rPr>
                <w:rFonts w:cs="Arial"/>
              </w:rPr>
            </w:pPr>
            <w:r>
              <w:rPr>
                <w:rFonts w:cs="Arial"/>
              </w:rPr>
              <w:t>1</w:t>
            </w:r>
            <w:r w:rsidR="00D076AD">
              <w:rPr>
                <w:rFonts w:cs="Arial"/>
              </w:rPr>
              <w:t>2</w:t>
            </w:r>
            <w:r w:rsidRPr="0031355F">
              <w:rPr>
                <w:rFonts w:cs="Arial"/>
              </w:rPr>
              <w:t>.0</w:t>
            </w:r>
            <w:r w:rsidR="00D076AD">
              <w:rPr>
                <w:rFonts w:cs="Arial"/>
                <w:lang w:val="en-US"/>
              </w:rPr>
              <w:t>8</w:t>
            </w:r>
            <w:r w:rsidRPr="0031355F">
              <w:rPr>
                <w:rFonts w:cs="Arial"/>
              </w:rPr>
              <w:t>.2026</w:t>
            </w:r>
          </w:p>
        </w:tc>
      </w:tr>
      <w:tr w:rsidR="001A70D9" w:rsidRPr="002F7865" w14:paraId="7D5BC84F" w14:textId="77777777" w:rsidTr="2F3A485A">
        <w:trPr>
          <w:trHeight w:val="330"/>
          <w:jc w:val="center"/>
        </w:trPr>
        <w:tc>
          <w:tcPr>
            <w:tcW w:w="2693" w:type="dxa"/>
          </w:tcPr>
          <w:p w14:paraId="21C03E58" w14:textId="4520759C" w:rsidR="001A70D9" w:rsidRPr="002F7865" w:rsidRDefault="001A70D9" w:rsidP="0787C8E9">
            <w:pPr>
              <w:spacing w:after="0"/>
              <w:contextualSpacing/>
              <w:rPr>
                <w:rFonts w:cs="Arial"/>
                <w:color w:val="000000" w:themeColor="text1"/>
              </w:rPr>
            </w:pPr>
            <w:r w:rsidRPr="002F7865">
              <w:rPr>
                <w:rFonts w:cs="Arial"/>
                <w:iCs/>
                <w:lang w:val="en-US"/>
              </w:rPr>
              <w:t>Consultation on using Register</w:t>
            </w:r>
            <w:r w:rsidRPr="002F7865">
              <w:rPr>
                <w:rFonts w:cs="Arial"/>
              </w:rPr>
              <w:t xml:space="preserve"> of construction activities</w:t>
            </w:r>
          </w:p>
        </w:tc>
        <w:tc>
          <w:tcPr>
            <w:tcW w:w="3260" w:type="dxa"/>
          </w:tcPr>
          <w:p w14:paraId="38715EF3" w14:textId="349014A4" w:rsidR="00AB5A0F" w:rsidRPr="002F7865" w:rsidRDefault="00AB5A0F" w:rsidP="00AB5A0F">
            <w:pPr>
              <w:pStyle w:val="ListParagraph"/>
              <w:numPr>
                <w:ilvl w:val="0"/>
                <w:numId w:val="69"/>
              </w:numPr>
              <w:spacing w:after="0"/>
              <w:ind w:left="306"/>
              <w:rPr>
                <w:rFonts w:cs="Arial"/>
              </w:rPr>
            </w:pPr>
            <w:r w:rsidRPr="2F3A485A">
              <w:rPr>
                <w:rFonts w:cs="Arial"/>
              </w:rPr>
              <w:t>Report in DOCX format</w:t>
            </w:r>
            <w:r w:rsidR="00B81EEE" w:rsidRPr="2F3A485A">
              <w:rPr>
                <w:rFonts w:cs="Arial"/>
              </w:rPr>
              <w:t xml:space="preserve"> (if any)</w:t>
            </w:r>
          </w:p>
          <w:p w14:paraId="67247941" w14:textId="27632480" w:rsidR="001A70D9" w:rsidRPr="002F7865" w:rsidRDefault="00AB5A0F" w:rsidP="002914F2">
            <w:pPr>
              <w:pStyle w:val="ListParagraph"/>
              <w:numPr>
                <w:ilvl w:val="0"/>
                <w:numId w:val="69"/>
              </w:numPr>
              <w:spacing w:after="0"/>
              <w:ind w:left="306"/>
            </w:pPr>
            <w:r w:rsidRPr="002F7865">
              <w:t>Timesheet</w:t>
            </w:r>
          </w:p>
        </w:tc>
        <w:tc>
          <w:tcPr>
            <w:tcW w:w="2850" w:type="dxa"/>
          </w:tcPr>
          <w:p w14:paraId="7D4C90CB" w14:textId="4DB595C0" w:rsidR="001A70D9" w:rsidRPr="00867027" w:rsidRDefault="00CF0CCD" w:rsidP="00FF7208">
            <w:pPr>
              <w:spacing w:after="0"/>
              <w:contextualSpacing/>
              <w:rPr>
                <w:rFonts w:cs="Arial"/>
                <w:lang w:val="uk-UA"/>
              </w:rPr>
            </w:pPr>
            <w:r>
              <w:rPr>
                <w:rFonts w:cs="Arial"/>
              </w:rPr>
              <w:t>1</w:t>
            </w:r>
            <w:r w:rsidR="00D076AD">
              <w:rPr>
                <w:rFonts w:cs="Arial"/>
              </w:rPr>
              <w:t>3</w:t>
            </w:r>
            <w:r w:rsidRPr="0031355F">
              <w:rPr>
                <w:rFonts w:cs="Arial"/>
              </w:rPr>
              <w:t>.1</w:t>
            </w:r>
            <w:r w:rsidR="00D076AD">
              <w:rPr>
                <w:rFonts w:cs="Arial"/>
              </w:rPr>
              <w:t>1</w:t>
            </w:r>
            <w:r w:rsidRPr="0031355F">
              <w:rPr>
                <w:rFonts w:cs="Arial"/>
              </w:rPr>
              <w:t>.2026</w:t>
            </w:r>
          </w:p>
        </w:tc>
      </w:tr>
      <w:tr w:rsidR="001A70D9" w:rsidRPr="002F7865" w14:paraId="312A2CA9" w14:textId="77777777" w:rsidTr="2F3A485A">
        <w:trPr>
          <w:trHeight w:val="330"/>
          <w:jc w:val="center"/>
        </w:trPr>
        <w:tc>
          <w:tcPr>
            <w:tcW w:w="2693" w:type="dxa"/>
          </w:tcPr>
          <w:p w14:paraId="599DC232" w14:textId="301AFC2D" w:rsidR="001A70D9" w:rsidRPr="002F7865" w:rsidRDefault="001A70D9" w:rsidP="0787C8E9">
            <w:pPr>
              <w:spacing w:after="0"/>
              <w:contextualSpacing/>
              <w:rPr>
                <w:rFonts w:cs="Arial"/>
                <w:iCs/>
                <w:lang w:val="en-US"/>
              </w:rPr>
            </w:pPr>
            <w:r w:rsidRPr="002F7865">
              <w:rPr>
                <w:rFonts w:cs="Arial"/>
                <w:color w:val="000000" w:themeColor="text1"/>
              </w:rPr>
              <w:t>Carrying out the author's supervision of construction</w:t>
            </w:r>
          </w:p>
        </w:tc>
        <w:tc>
          <w:tcPr>
            <w:tcW w:w="3260" w:type="dxa"/>
          </w:tcPr>
          <w:p w14:paraId="7EE85D02" w14:textId="77777777" w:rsidR="003C0BB0" w:rsidRPr="002F7865" w:rsidRDefault="003C0BB0" w:rsidP="003C0BB0">
            <w:pPr>
              <w:pStyle w:val="ListParagraph"/>
              <w:numPr>
                <w:ilvl w:val="0"/>
                <w:numId w:val="69"/>
              </w:numPr>
              <w:spacing w:after="0"/>
              <w:ind w:left="306"/>
              <w:rPr>
                <w:rFonts w:cs="Arial"/>
              </w:rPr>
            </w:pPr>
            <w:r w:rsidRPr="2F3A485A">
              <w:rPr>
                <w:rFonts w:cs="Arial"/>
              </w:rPr>
              <w:t>Report in DOCX format</w:t>
            </w:r>
          </w:p>
          <w:p w14:paraId="7C64E00B" w14:textId="61621B7A" w:rsidR="00DA68E3" w:rsidRPr="002F7865" w:rsidRDefault="00DA68E3" w:rsidP="003C0BB0">
            <w:pPr>
              <w:pStyle w:val="ListParagraph"/>
              <w:numPr>
                <w:ilvl w:val="0"/>
                <w:numId w:val="69"/>
              </w:numPr>
              <w:spacing w:after="0"/>
              <w:ind w:left="306"/>
            </w:pPr>
            <w:r w:rsidRPr="002F7865">
              <w:rPr>
                <w:rFonts w:cs="Arial"/>
              </w:rPr>
              <w:t>Author supervision journal</w:t>
            </w:r>
          </w:p>
          <w:p w14:paraId="5181EEE9" w14:textId="5567A027" w:rsidR="00826C86" w:rsidRPr="002F7865" w:rsidRDefault="00826C86" w:rsidP="003C0BB0">
            <w:pPr>
              <w:pStyle w:val="ListParagraph"/>
              <w:numPr>
                <w:ilvl w:val="0"/>
                <w:numId w:val="69"/>
              </w:numPr>
              <w:spacing w:after="0"/>
              <w:ind w:left="306"/>
            </w:pPr>
            <w:r w:rsidRPr="002F7865">
              <w:t>PDF</w:t>
            </w:r>
            <w:r w:rsidR="00D22240" w:rsidRPr="002F7865">
              <w:t xml:space="preserve"> drawings (if any)</w:t>
            </w:r>
          </w:p>
          <w:p w14:paraId="142FD202" w14:textId="77045604" w:rsidR="001A70D9" w:rsidRPr="002F7865" w:rsidRDefault="003C0BB0" w:rsidP="003C0BB0">
            <w:pPr>
              <w:pStyle w:val="ListParagraph"/>
              <w:numPr>
                <w:ilvl w:val="0"/>
                <w:numId w:val="69"/>
              </w:numPr>
              <w:spacing w:after="0"/>
              <w:ind w:left="306"/>
            </w:pPr>
            <w:r w:rsidRPr="002F7865">
              <w:t>Timesheet</w:t>
            </w:r>
          </w:p>
        </w:tc>
        <w:tc>
          <w:tcPr>
            <w:tcW w:w="2850" w:type="dxa"/>
          </w:tcPr>
          <w:p w14:paraId="0998420A" w14:textId="625E4A52" w:rsidR="001A70D9" w:rsidRPr="00867027" w:rsidRDefault="00CF0CCD" w:rsidP="00FF7208">
            <w:pPr>
              <w:spacing w:after="0"/>
              <w:contextualSpacing/>
              <w:rPr>
                <w:rFonts w:cs="Arial"/>
              </w:rPr>
            </w:pPr>
            <w:r>
              <w:rPr>
                <w:rFonts w:cs="Arial"/>
              </w:rPr>
              <w:t>16</w:t>
            </w:r>
            <w:r w:rsidRPr="0031355F">
              <w:rPr>
                <w:rFonts w:cs="Arial"/>
              </w:rPr>
              <w:t>.1</w:t>
            </w:r>
            <w:r w:rsidR="00D076AD">
              <w:rPr>
                <w:rFonts w:cs="Arial"/>
              </w:rPr>
              <w:t>1</w:t>
            </w:r>
            <w:r w:rsidRPr="0031355F">
              <w:rPr>
                <w:rFonts w:cs="Arial"/>
              </w:rPr>
              <w:t>.2026</w:t>
            </w:r>
          </w:p>
        </w:tc>
      </w:tr>
    </w:tbl>
    <w:p w14:paraId="37D295C7" w14:textId="32EF8D67" w:rsidR="6DA54F94" w:rsidRDefault="6DA54F94" w:rsidP="6DA54F94">
      <w:pPr>
        <w:pStyle w:val="ZwischenberschriftmitAbstand"/>
        <w:jc w:val="both"/>
      </w:pPr>
    </w:p>
    <w:p w14:paraId="2BF72988" w14:textId="698F9576" w:rsidR="00B270B2" w:rsidRPr="002F7865" w:rsidRDefault="00B270B2" w:rsidP="00B270B2">
      <w:pPr>
        <w:pStyle w:val="ZwischenberschriftmitAbstand"/>
        <w:jc w:val="both"/>
      </w:pPr>
      <w:bookmarkStart w:id="32" w:name="_Hlk198128191"/>
      <w:r w:rsidRPr="002F7865">
        <w:t>In addition to the reports required by GIZ in accordance with the AVB, the contractor submits the following reports:</w:t>
      </w:r>
      <w:bookmarkEnd w:id="32"/>
      <w:r w:rsidR="00CE682D">
        <w:t xml:space="preserve"> </w:t>
      </w:r>
    </w:p>
    <w:p w14:paraId="44011A53" w14:textId="77777777" w:rsidR="00B270B2" w:rsidRPr="002F7865" w:rsidRDefault="31B3255B" w:rsidP="0787C8E9">
      <w:pPr>
        <w:pStyle w:val="ListParagraph"/>
        <w:numPr>
          <w:ilvl w:val="1"/>
          <w:numId w:val="9"/>
        </w:numPr>
        <w:jc w:val="both"/>
        <w:rPr>
          <w:rStyle w:val="ZulschenderTextZchn"/>
          <w:i w:val="0"/>
          <w:color w:val="auto"/>
        </w:rPr>
      </w:pPr>
      <w:bookmarkStart w:id="33" w:name="_Hlk198128197"/>
      <w:r w:rsidRPr="002F7865">
        <w:rPr>
          <w:rStyle w:val="ZulschenderTextZchn"/>
          <w:i w:val="0"/>
          <w:color w:val="auto"/>
        </w:rPr>
        <w:t>Weekly reports on the implementation status of planning services in accordance with the reporting format in Annex 6)</w:t>
      </w:r>
    </w:p>
    <w:bookmarkEnd w:id="33"/>
    <w:p w14:paraId="795BCCC6" w14:textId="77777777" w:rsidR="00B270B2" w:rsidRPr="002F7865" w:rsidRDefault="00B270B2" w:rsidP="00B270B2">
      <w:pPr>
        <w:pStyle w:val="Heading2"/>
        <w:jc w:val="both"/>
        <w:rPr>
          <w:i/>
          <w:iCs/>
        </w:rPr>
      </w:pPr>
      <w:r w:rsidRPr="002F7865">
        <w:t>Codes and standards</w:t>
      </w:r>
    </w:p>
    <w:p w14:paraId="51CBB3FA" w14:textId="358F9681" w:rsidR="00B270B2" w:rsidRPr="002F7865" w:rsidRDefault="00B270B2" w:rsidP="00B270B2">
      <w:pPr>
        <w:jc w:val="both"/>
        <w:rPr>
          <w:rFonts w:eastAsia="Arial" w:cs="Arial"/>
          <w:kern w:val="2"/>
          <w14:ligatures w14:val="standardContextual"/>
        </w:rPr>
      </w:pPr>
      <w:r w:rsidRPr="002F7865">
        <w:rPr>
          <w:rFonts w:eastAsia="Arial" w:cs="Arial"/>
          <w:kern w:val="2"/>
          <w14:ligatures w14:val="standardContextual"/>
        </w:rPr>
        <w:t>All activities carried out by the Contractor shall follow Ukrainian norms (DBN</w:t>
      </w:r>
      <w:r w:rsidR="6EEE80F1" w:rsidRPr="002F7865">
        <w:rPr>
          <w:rFonts w:eastAsia="Arial" w:cs="Arial"/>
          <w:kern w:val="2"/>
          <w14:ligatures w14:val="standardContextual"/>
        </w:rPr>
        <w:t>, DSTU, DNAOP, etc.</w:t>
      </w:r>
      <w:r w:rsidRPr="002F7865">
        <w:rPr>
          <w:rFonts w:eastAsia="Arial" w:cs="Arial"/>
          <w:kern w:val="2"/>
          <w14:ligatures w14:val="standardContextual"/>
        </w:rPr>
        <w:t>) relevant for installation and operation of CHPs (including, but not limited to the legislation acts and norms, mentioned in Annexes 1.</w:t>
      </w:r>
    </w:p>
    <w:p w14:paraId="0EC454F7" w14:textId="77777777" w:rsidR="00B270B2" w:rsidRPr="002F7865" w:rsidRDefault="00B270B2" w:rsidP="00B270B2">
      <w:pPr>
        <w:pStyle w:val="Heading2"/>
        <w:jc w:val="both"/>
        <w:rPr>
          <w:i/>
          <w:iCs/>
        </w:rPr>
      </w:pPr>
      <w:r w:rsidRPr="002F7865">
        <w:lastRenderedPageBreak/>
        <w:t>License and property rights</w:t>
      </w:r>
    </w:p>
    <w:p w14:paraId="1CFC44B9" w14:textId="77777777" w:rsidR="00B270B2" w:rsidRPr="002F7865" w:rsidRDefault="00B270B2" w:rsidP="00B270B2">
      <w:pPr>
        <w:jc w:val="both"/>
      </w:pPr>
      <w:r w:rsidRPr="002F7865">
        <w:t>Copyright of all documents prepared under this assignment shall remain with GIZ.</w:t>
      </w:r>
    </w:p>
    <w:p w14:paraId="14E54181" w14:textId="77777777" w:rsidR="00B270B2" w:rsidRPr="002F7865" w:rsidRDefault="00B270B2" w:rsidP="00B270B2">
      <w:pPr>
        <w:jc w:val="both"/>
      </w:pPr>
      <w:r w:rsidRPr="002F7865">
        <w:t xml:space="preserve">GIZ shall be entitled to use them or copy for any purpose and does not need to obtain the contractor's permission to copy for such use. </w:t>
      </w:r>
    </w:p>
    <w:p w14:paraId="3A0EB29A" w14:textId="77777777" w:rsidR="00B270B2" w:rsidRPr="002F7865" w:rsidRDefault="00B270B2" w:rsidP="00B270B2">
      <w:pPr>
        <w:pStyle w:val="ListParagraph"/>
        <w:numPr>
          <w:ilvl w:val="0"/>
          <w:numId w:val="65"/>
        </w:numPr>
        <w:jc w:val="both"/>
      </w:pPr>
      <w:r w:rsidRPr="002F7865">
        <w:t xml:space="preserve">Reports to be delivered in editable word-form and pdf in the English and the Ukrainian languages. </w:t>
      </w:r>
    </w:p>
    <w:p w14:paraId="60E69563" w14:textId="77777777" w:rsidR="00B270B2" w:rsidRPr="002F7865" w:rsidRDefault="00B270B2" w:rsidP="00B270B2">
      <w:pPr>
        <w:pStyle w:val="ListParagraph"/>
        <w:numPr>
          <w:ilvl w:val="0"/>
          <w:numId w:val="65"/>
        </w:numPr>
        <w:jc w:val="both"/>
      </w:pPr>
      <w:r w:rsidRPr="002F7865">
        <w:t>Digital files should contain date and be named in English.</w:t>
      </w:r>
    </w:p>
    <w:p w14:paraId="08FDCFD5" w14:textId="2F86AC4E" w:rsidR="00B270B2" w:rsidRPr="002F7865" w:rsidRDefault="00B270B2" w:rsidP="00B270B2">
      <w:pPr>
        <w:pStyle w:val="ListParagraph"/>
        <w:numPr>
          <w:ilvl w:val="0"/>
          <w:numId w:val="65"/>
        </w:numPr>
        <w:jc w:val="both"/>
      </w:pPr>
      <w:r w:rsidRPr="002F7865">
        <w:t>The number of the Paper copies:(</w:t>
      </w:r>
      <w:r w:rsidR="552D3252" w:rsidRPr="002F7865">
        <w:t>according to the Annex1</w:t>
      </w:r>
      <w:r w:rsidRPr="002F7865">
        <w:t>).</w:t>
      </w:r>
    </w:p>
    <w:p w14:paraId="0C1AE231" w14:textId="77777777" w:rsidR="00B270B2" w:rsidRPr="002F7865" w:rsidRDefault="00B270B2" w:rsidP="00B270B2">
      <w:pPr>
        <w:pStyle w:val="ListParagraph"/>
        <w:numPr>
          <w:ilvl w:val="0"/>
          <w:numId w:val="65"/>
        </w:numPr>
        <w:jc w:val="both"/>
      </w:pPr>
      <w:r w:rsidRPr="002F7865">
        <w:t>All information exchange must be sent only to e-mail addresses with the domain name.surname@giz.de</w:t>
      </w:r>
    </w:p>
    <w:p w14:paraId="7E643409" w14:textId="77777777" w:rsidR="00B270B2" w:rsidRPr="002F7865" w:rsidRDefault="00B270B2" w:rsidP="00B270B2">
      <w:pPr>
        <w:pStyle w:val="ListParagraph"/>
        <w:numPr>
          <w:ilvl w:val="0"/>
          <w:numId w:val="65"/>
        </w:numPr>
        <w:jc w:val="both"/>
      </w:pPr>
      <w:r w:rsidRPr="002F7865">
        <w:t>attachments and graphic materials should be sent to:</w:t>
      </w:r>
    </w:p>
    <w:p w14:paraId="652D2CFC" w14:textId="77777777" w:rsidR="00B270B2" w:rsidRPr="002F7865" w:rsidRDefault="00B270B2" w:rsidP="00B270B2">
      <w:pPr>
        <w:pStyle w:val="ListParagraph"/>
        <w:ind w:left="1440"/>
        <w:jc w:val="both"/>
        <w:rPr>
          <w:rStyle w:val="Hyperlink"/>
        </w:rPr>
      </w:pPr>
      <w:r w:rsidRPr="002F7865">
        <w:t xml:space="preserve">up to 30 MB - by mail </w:t>
      </w:r>
      <w:r w:rsidRPr="002F7865">
        <w:rPr>
          <w:u w:val="single"/>
        </w:rPr>
        <w:t>or</w:t>
      </w:r>
      <w:r w:rsidRPr="002F7865">
        <w:t xml:space="preserve"> via file transfer</w:t>
      </w:r>
      <w:r w:rsidRPr="002F7865">
        <w:tab/>
      </w:r>
      <w:hyperlink r:id="rId11" w:history="1">
        <w:r w:rsidRPr="002F7865">
          <w:rPr>
            <w:rStyle w:val="Hyperlink"/>
            <w:rFonts w:eastAsia="Arial"/>
          </w:rPr>
          <w:t>https://filetransfer.giz.de</w:t>
        </w:r>
      </w:hyperlink>
      <w:r w:rsidRPr="002F7865">
        <w:rPr>
          <w:rFonts w:eastAsia="Arial"/>
        </w:rPr>
        <w:t xml:space="preserve"> </w:t>
      </w:r>
    </w:p>
    <w:p w14:paraId="1123B929" w14:textId="77777777" w:rsidR="00B270B2" w:rsidRPr="002F7865" w:rsidRDefault="00B270B2" w:rsidP="00B270B2">
      <w:pPr>
        <w:pStyle w:val="ListParagraph"/>
        <w:ind w:left="1440"/>
        <w:jc w:val="both"/>
        <w:rPr>
          <w:b/>
          <w:bCs/>
        </w:rPr>
      </w:pPr>
      <w:r w:rsidRPr="002F7865">
        <w:t>more than 30 MB - via file transfer</w:t>
      </w:r>
      <w:r w:rsidRPr="002F7865">
        <w:tab/>
      </w:r>
      <w:r w:rsidRPr="002F7865">
        <w:tab/>
      </w:r>
      <w:hyperlink r:id="rId12" w:history="1">
        <w:r w:rsidRPr="002F7865">
          <w:rPr>
            <w:rStyle w:val="Hyperlink"/>
          </w:rPr>
          <w:t>https://filetransfer.giz.de</w:t>
        </w:r>
      </w:hyperlink>
      <w:r w:rsidRPr="002F7865">
        <w:t xml:space="preserve"> </w:t>
      </w:r>
    </w:p>
    <w:p w14:paraId="70267025" w14:textId="77777777" w:rsidR="009B508F" w:rsidRPr="002F7865" w:rsidRDefault="009B508F" w:rsidP="00100B49">
      <w:pPr>
        <w:pStyle w:val="ListParagraph"/>
        <w:ind w:left="0"/>
        <w:jc w:val="both"/>
        <w:rPr>
          <w:rStyle w:val="Heading1Char"/>
          <w:rFonts w:cs="Arial"/>
          <w:b w:val="0"/>
          <w:bCs w:val="0"/>
          <w:szCs w:val="22"/>
        </w:rPr>
      </w:pPr>
    </w:p>
    <w:p w14:paraId="4EDEFE7A" w14:textId="77777777" w:rsidR="0004048A" w:rsidRPr="002F7865" w:rsidRDefault="0004048A" w:rsidP="3EE2D430">
      <w:pPr>
        <w:pStyle w:val="ListParagraph"/>
        <w:numPr>
          <w:ilvl w:val="0"/>
          <w:numId w:val="52"/>
        </w:numPr>
        <w:tabs>
          <w:tab w:val="left" w:pos="284"/>
        </w:tabs>
        <w:ind w:left="0" w:firstLine="0"/>
        <w:jc w:val="both"/>
        <w:rPr>
          <w:rStyle w:val="Heading1Char"/>
          <w:b w:val="0"/>
          <w:bCs w:val="0"/>
        </w:rPr>
      </w:pPr>
      <w:r w:rsidRPr="002F7865">
        <w:rPr>
          <w:rStyle w:val="Heading1Char"/>
        </w:rPr>
        <w:t>Concept (technical-methodological design)</w:t>
      </w:r>
    </w:p>
    <w:p w14:paraId="74FBBAFA" w14:textId="77777777" w:rsidR="00C43460" w:rsidRPr="002F7865" w:rsidRDefault="00C43460" w:rsidP="00C43460">
      <w:pPr>
        <w:pStyle w:val="ListParagraph"/>
        <w:tabs>
          <w:tab w:val="left" w:pos="284"/>
        </w:tabs>
        <w:ind w:left="0"/>
        <w:jc w:val="both"/>
        <w:rPr>
          <w:rStyle w:val="Heading1Char"/>
          <w:b w:val="0"/>
          <w:i/>
        </w:rPr>
      </w:pPr>
    </w:p>
    <w:p w14:paraId="0C4801FF" w14:textId="02F30C94" w:rsidR="00C43460" w:rsidRPr="002F7865" w:rsidRDefault="00C43460" w:rsidP="00100B49">
      <w:pPr>
        <w:pStyle w:val="ListParagraph"/>
        <w:ind w:left="0"/>
        <w:jc w:val="both"/>
        <w:rPr>
          <w:rStyle w:val="Heading1Char"/>
          <w:rFonts w:cs="Arial"/>
          <w:b w:val="0"/>
          <w:bCs w:val="0"/>
          <w:szCs w:val="22"/>
        </w:rPr>
      </w:pPr>
      <w:r w:rsidRPr="002F7865">
        <w:rPr>
          <w:rStyle w:val="Heading1Char"/>
          <w:rFonts w:cs="Arial"/>
          <w:b w:val="0"/>
          <w:bCs w:val="0"/>
          <w:szCs w:val="22"/>
        </w:rPr>
        <w:t>In the bid, the tenderer is required to show how the objectives defined in Chapter 2 (Tasks to be performed) are to be achieved, if applicable under consideration of further method-related requirements (technical-methodological concept). In addition, the tenderer must describe the project management system for service provision.</w:t>
      </w:r>
    </w:p>
    <w:p w14:paraId="079F406D" w14:textId="4B9092DB" w:rsidR="00397C4C" w:rsidRPr="002F7865" w:rsidRDefault="00397C4C" w:rsidP="00397C4C">
      <w:pPr>
        <w:jc w:val="both"/>
        <w:rPr>
          <w:rStyle w:val="Heading1Char"/>
          <w:rFonts w:eastAsiaTheme="minorHAnsi" w:cstheme="minorBidi"/>
          <w:b w:val="0"/>
          <w:bCs w:val="0"/>
          <w:szCs w:val="22"/>
        </w:rPr>
      </w:pPr>
      <w:r w:rsidRPr="002F7865">
        <w:t>Note: The numbers in parentheses correspond to the lines of the technical assessment grid.</w:t>
      </w:r>
    </w:p>
    <w:p w14:paraId="5BDAFE20" w14:textId="77777777" w:rsidR="00A94958" w:rsidRPr="002F7865" w:rsidRDefault="00A94958" w:rsidP="00A94958">
      <w:pPr>
        <w:pStyle w:val="Heading2"/>
        <w:jc w:val="both"/>
      </w:pPr>
      <w:bookmarkStart w:id="34" w:name="_Toc119493824"/>
      <w:bookmarkStart w:id="35" w:name="_Toc126094239"/>
      <w:r w:rsidRPr="002F7865">
        <w:t>Technical-methodological concept</w:t>
      </w:r>
      <w:bookmarkEnd w:id="34"/>
      <w:bookmarkEnd w:id="35"/>
    </w:p>
    <w:p w14:paraId="5221BD19" w14:textId="544C7171" w:rsidR="0067079D" w:rsidRPr="002F7865" w:rsidRDefault="3B9664E7" w:rsidP="0067079D">
      <w:pPr>
        <w:jc w:val="both"/>
      </w:pPr>
      <w:r w:rsidRPr="13DCFBF1">
        <w:rPr>
          <w:b/>
          <w:bCs/>
        </w:rPr>
        <w:t>Strategy (1.1)</w:t>
      </w:r>
      <w:r>
        <w:t xml:space="preserve">: The tenderer is required to consider the tasks to be performed with reference to the objectives of the services put out to tender (see Chapter </w:t>
      </w:r>
      <w:r w:rsidR="0067079D">
        <w:fldChar w:fldCharType="begin"/>
      </w:r>
      <w:r w:rsidR="0067079D">
        <w:instrText xml:space="preserve"> REF _Ref508121651 \r \h  \* MERGEFORMAT </w:instrText>
      </w:r>
      <w:r w:rsidR="0067079D">
        <w:fldChar w:fldCharType="separate"/>
      </w:r>
      <w:r>
        <w:t>1</w:t>
      </w:r>
      <w:r w:rsidR="0067079D">
        <w:fldChar w:fldCharType="end"/>
      </w:r>
      <w:r>
        <w:t xml:space="preserve"> Context) (1.1.1). Following this, the tenderer presents and justifies the explicit strategy with which it intends to provide the services for which it is responsible (see Chapter </w:t>
      </w:r>
      <w:r w:rsidR="0067079D">
        <w:fldChar w:fldCharType="begin"/>
      </w:r>
      <w:r w:rsidR="0067079D">
        <w:instrText xml:space="preserve"> REF _Ref508121798 \r \h  \* MERGEFORMAT </w:instrText>
      </w:r>
      <w:r w:rsidR="0067079D">
        <w:fldChar w:fldCharType="separate"/>
      </w:r>
      <w:r>
        <w:t>2</w:t>
      </w:r>
      <w:r w:rsidR="0067079D">
        <w:fldChar w:fldCharType="end"/>
      </w:r>
      <w:r>
        <w:t xml:space="preserve"> Tasks </w:t>
      </w:r>
      <w:proofErr w:type="spellStart"/>
      <w:r>
        <w:t>to</w:t>
      </w:r>
      <w:r w:rsidR="2ABB10EE">
        <w:t>S</w:t>
      </w:r>
      <w:proofErr w:type="spellEnd"/>
      <w:r>
        <w:t xml:space="preserve"> be performed) (1.1.2).</w:t>
      </w:r>
    </w:p>
    <w:p w14:paraId="73603732" w14:textId="77777777" w:rsidR="0067079D" w:rsidRPr="002F7865" w:rsidRDefault="0067079D" w:rsidP="0067079D">
      <w:pPr>
        <w:jc w:val="both"/>
      </w:pPr>
      <w:r w:rsidRPr="002F7865">
        <w:t xml:space="preserve">The tenderer is required to present the actors relevant for the services for which it is responsible and describe the </w:t>
      </w:r>
      <w:r w:rsidRPr="002F7865">
        <w:rPr>
          <w:b/>
        </w:rPr>
        <w:t>cooperation (1.2)</w:t>
      </w:r>
      <w:r w:rsidRPr="002F7865">
        <w:t xml:space="preserve"> with them.</w:t>
      </w:r>
    </w:p>
    <w:p w14:paraId="4D3262E3" w14:textId="77777777" w:rsidR="0067079D" w:rsidRPr="002F7865" w:rsidRDefault="0067079D" w:rsidP="0067079D">
      <w:pPr>
        <w:jc w:val="both"/>
      </w:pPr>
      <w:r w:rsidRPr="002F7865">
        <w:t xml:space="preserve">The tenderer is required to present and explain its approach to </w:t>
      </w:r>
      <w:r w:rsidRPr="002F7865">
        <w:rPr>
          <w:b/>
        </w:rPr>
        <w:t>steering</w:t>
      </w:r>
      <w:r w:rsidRPr="002F7865">
        <w:t xml:space="preserve"> the measures with the project partners (1.3.1) and its contribution to the </w:t>
      </w:r>
      <w:r w:rsidRPr="002F7865">
        <w:rPr>
          <w:b/>
        </w:rPr>
        <w:t>results-based monitoring system</w:t>
      </w:r>
      <w:r w:rsidRPr="002F7865">
        <w:t xml:space="preserve"> (1.3.2).</w:t>
      </w:r>
    </w:p>
    <w:p w14:paraId="210883B2" w14:textId="77777777" w:rsidR="0067079D" w:rsidRPr="002F7865" w:rsidRDefault="0067079D" w:rsidP="0067079D">
      <w:pPr>
        <w:jc w:val="both"/>
      </w:pPr>
      <w:r w:rsidRPr="002F7865">
        <w:t xml:space="preserve">The tenderer is required to describe the key </w:t>
      </w:r>
      <w:r w:rsidRPr="002F7865">
        <w:rPr>
          <w:b/>
        </w:rPr>
        <w:t>processes</w:t>
      </w:r>
      <w:r w:rsidRPr="002F7865">
        <w:t xml:space="preserve"> for the services for which it is responsible and create an </w:t>
      </w:r>
      <w:r w:rsidRPr="002F7865">
        <w:rPr>
          <w:b/>
        </w:rPr>
        <w:t>operational plan</w:t>
      </w:r>
      <w:r w:rsidRPr="002F7865">
        <w:t xml:space="preserve"> or schedule (1.4.1) that describes how the services according to Chapter </w:t>
      </w:r>
      <w:r w:rsidRPr="002F7865">
        <w:fldChar w:fldCharType="begin"/>
      </w:r>
      <w:r w:rsidRPr="002F7865">
        <w:instrText xml:space="preserve"> REF _Ref508121704 \r \h  \* MERGEFORMAT </w:instrText>
      </w:r>
      <w:r w:rsidRPr="002F7865">
        <w:fldChar w:fldCharType="separate"/>
      </w:r>
      <w:r w:rsidRPr="002F7865">
        <w:t>2</w:t>
      </w:r>
      <w:r w:rsidRPr="002F7865">
        <w:fldChar w:fldCharType="end"/>
      </w:r>
      <w:r w:rsidRPr="002F7865">
        <w:t xml:space="preserve"> (Tasks to be performed by the contractor) are to be provided. In particular, the tenderer is required to describe the necessary work steps and, if applicable, take account of the milestones and </w:t>
      </w:r>
      <w:r w:rsidRPr="002F7865">
        <w:rPr>
          <w:b/>
        </w:rPr>
        <w:t>contributions</w:t>
      </w:r>
      <w:r w:rsidRPr="002F7865">
        <w:t xml:space="preserve"> of other actors (partner contributions) in accordance with Chapter 2 (Tasks to be performed) (1.4.2).</w:t>
      </w:r>
    </w:p>
    <w:p w14:paraId="0A43B1CF" w14:textId="71246C76" w:rsidR="00A94958" w:rsidRPr="002F7865" w:rsidRDefault="0067079D" w:rsidP="00D37C92">
      <w:pPr>
        <w:pStyle w:val="ZwischenberschriftmitAbstand"/>
        <w:jc w:val="both"/>
      </w:pPr>
      <w:r w:rsidRPr="002F7865">
        <w:t xml:space="preserve">The tenderer is required to describe its contribution to knowledge management for the partner (1.5.1) and GIZ and to promote scaling-up effects (1.5.2) under </w:t>
      </w:r>
      <w:r w:rsidRPr="002F7865">
        <w:rPr>
          <w:b/>
        </w:rPr>
        <w:t>learning and innovation</w:t>
      </w:r>
      <w:r w:rsidRPr="002F7865">
        <w:t>.</w:t>
      </w:r>
    </w:p>
    <w:p w14:paraId="2D139D4A" w14:textId="77777777" w:rsidR="006E6A12" w:rsidRPr="002F7865" w:rsidRDefault="006E6A12" w:rsidP="006E6A12">
      <w:pPr>
        <w:rPr>
          <w:b/>
          <w:bCs/>
        </w:rPr>
      </w:pPr>
      <w:r w:rsidRPr="002F7865">
        <w:rPr>
          <w:b/>
          <w:bCs/>
        </w:rPr>
        <w:t>Project management of the contractor (1.6) </w:t>
      </w:r>
    </w:p>
    <w:p w14:paraId="027F433F" w14:textId="0D9D09CD" w:rsidR="006E6A12" w:rsidRPr="002F7865" w:rsidRDefault="006E6A12" w:rsidP="006E6A12">
      <w:r>
        <w:t xml:space="preserve">The tenderer is required to explain its approach for coordination with the GIZ </w:t>
      </w:r>
      <w:r w:rsidR="007A51B5">
        <w:t>P</w:t>
      </w:r>
      <w:r>
        <w:t>roject. In particular, the project management requirements specified in Chapter 2 (Tasks to be performed by the contractor) must be explained in detail. </w:t>
      </w:r>
      <w:r w:rsidR="758A14B2">
        <w:t xml:space="preserve"> </w:t>
      </w:r>
    </w:p>
    <w:p w14:paraId="1E7C1A8E" w14:textId="1EB1A43F" w:rsidR="006E6A12" w:rsidRPr="002F7865" w:rsidRDefault="006E6A12" w:rsidP="006E6A12">
      <w:r w:rsidRPr="002F7865">
        <w:lastRenderedPageBreak/>
        <w:t>The tenderer is required to draw up a </w:t>
      </w:r>
      <w:r w:rsidRPr="002F7865">
        <w:rPr>
          <w:b/>
          <w:bCs/>
        </w:rPr>
        <w:t>personnel assignment plan</w:t>
      </w:r>
      <w:r w:rsidRPr="002F7865">
        <w:t> with explanatory notes that lists all the experts proposed in the tender; the plan includes information on assignment dates (duration and expert months) and locations of the individual members of the team complete with the allocation of work steps as set out in the schedule. </w:t>
      </w:r>
    </w:p>
    <w:p w14:paraId="169F4A12" w14:textId="77777777" w:rsidR="00EF3C64" w:rsidRPr="002F7865" w:rsidRDefault="00EF3C64" w:rsidP="00EF3C64">
      <w:pPr>
        <w:pStyle w:val="Heading2"/>
        <w:jc w:val="both"/>
      </w:pPr>
      <w:bookmarkStart w:id="36" w:name="_Toc119493826"/>
      <w:bookmarkStart w:id="37" w:name="_Toc126094241"/>
      <w:r w:rsidRPr="002F7865">
        <w:t>Further requirements (1.7)</w:t>
      </w:r>
      <w:bookmarkEnd w:id="36"/>
      <w:bookmarkEnd w:id="37"/>
    </w:p>
    <w:p w14:paraId="2B4BD10B" w14:textId="79699FF5" w:rsidR="00EF3C64" w:rsidRPr="002F7865" w:rsidRDefault="00267659" w:rsidP="001A63DB">
      <w:pPr>
        <w:jc w:val="both"/>
      </w:pPr>
      <w:r w:rsidRPr="00267659">
        <w:t>The bidder should have experience in designing the installation of the CHP units in Ukraine, particularly 2G Energy manufacturer, which should be confirmed by letters from the customers/recipients and, preferably, by an official letter from the manufacturer.</w:t>
      </w:r>
    </w:p>
    <w:p w14:paraId="65F8AF21" w14:textId="77777777" w:rsidR="00042707" w:rsidRPr="002F7865" w:rsidRDefault="00042707" w:rsidP="00100B49">
      <w:pPr>
        <w:pStyle w:val="ListParagraph"/>
        <w:ind w:left="0"/>
        <w:jc w:val="both"/>
        <w:rPr>
          <w:rStyle w:val="Heading1Char"/>
          <w:rFonts w:cs="Arial"/>
          <w:b w:val="0"/>
          <w:bCs w:val="0"/>
          <w:szCs w:val="22"/>
        </w:rPr>
      </w:pPr>
    </w:p>
    <w:p w14:paraId="2EE444CD" w14:textId="77777777" w:rsidR="009D2976" w:rsidRPr="002F7865" w:rsidRDefault="009277A8" w:rsidP="3EE2D430">
      <w:pPr>
        <w:pStyle w:val="ListParagraph"/>
        <w:numPr>
          <w:ilvl w:val="0"/>
          <w:numId w:val="52"/>
        </w:numPr>
        <w:tabs>
          <w:tab w:val="left" w:pos="284"/>
        </w:tabs>
        <w:ind w:left="0" w:firstLine="0"/>
        <w:jc w:val="both"/>
        <w:rPr>
          <w:rFonts w:cs="Arial"/>
          <w:color w:val="E36C0A"/>
        </w:rPr>
      </w:pPr>
      <w:bookmarkStart w:id="38" w:name="_Toc119492755"/>
      <w:bookmarkStart w:id="39" w:name="_Toc119492800"/>
      <w:bookmarkStart w:id="40" w:name="_Toc119492849"/>
      <w:bookmarkStart w:id="41" w:name="_Toc119492965"/>
      <w:bookmarkStart w:id="42" w:name="_Toc119493053"/>
      <w:bookmarkStart w:id="43" w:name="_Toc119493203"/>
      <w:bookmarkStart w:id="44" w:name="_Toc119493827"/>
      <w:bookmarkStart w:id="45" w:name="_Ref508122918"/>
      <w:bookmarkStart w:id="46" w:name="_Ref508122930"/>
      <w:bookmarkStart w:id="47" w:name="_Toc508620005"/>
      <w:bookmarkStart w:id="48" w:name="_Toc119493828"/>
      <w:bookmarkStart w:id="49" w:name="_Toc127948115"/>
      <w:bookmarkEnd w:id="24"/>
      <w:bookmarkEnd w:id="25"/>
      <w:bookmarkEnd w:id="26"/>
      <w:bookmarkEnd w:id="27"/>
      <w:bookmarkEnd w:id="28"/>
      <w:bookmarkEnd w:id="29"/>
      <w:bookmarkEnd w:id="30"/>
      <w:bookmarkEnd w:id="31"/>
      <w:bookmarkEnd w:id="38"/>
      <w:bookmarkEnd w:id="39"/>
      <w:bookmarkEnd w:id="40"/>
      <w:bookmarkEnd w:id="41"/>
      <w:bookmarkEnd w:id="42"/>
      <w:bookmarkEnd w:id="43"/>
      <w:bookmarkEnd w:id="44"/>
      <w:r w:rsidRPr="002F7865">
        <w:rPr>
          <w:rFonts w:cs="Arial"/>
          <w:b/>
          <w:bCs/>
        </w:rPr>
        <w:t>Personnel concept</w:t>
      </w:r>
      <w:bookmarkEnd w:id="45"/>
      <w:bookmarkEnd w:id="46"/>
      <w:bookmarkEnd w:id="47"/>
      <w:bookmarkEnd w:id="48"/>
      <w:bookmarkEnd w:id="49"/>
      <w:r w:rsidRPr="002F7865">
        <w:rPr>
          <w:rFonts w:cs="Arial"/>
          <w:b/>
          <w:bCs/>
        </w:rPr>
        <w:t xml:space="preserve"> (proposed staff) </w:t>
      </w:r>
    </w:p>
    <w:p w14:paraId="0FA9495C" w14:textId="724CFB7E" w:rsidR="00313912" w:rsidRPr="002F7865" w:rsidRDefault="00313912" w:rsidP="00313912">
      <w:pPr>
        <w:jc w:val="both"/>
        <w:rPr>
          <w:rFonts w:cs="Arial"/>
        </w:rPr>
      </w:pPr>
      <w:r w:rsidRPr="2F3A485A">
        <w:rPr>
          <w:rFonts w:cs="Arial"/>
        </w:rPr>
        <w:t xml:space="preserve">The Contractor is required to provide personnel who are suited to filling the positions described, </w:t>
      </w:r>
      <w:proofErr w:type="gramStart"/>
      <w:r w:rsidRPr="2F3A485A">
        <w:rPr>
          <w:rFonts w:cs="Arial"/>
        </w:rPr>
        <w:t>on the basis of</w:t>
      </w:r>
      <w:proofErr w:type="gramEnd"/>
      <w:r w:rsidRPr="2F3A485A">
        <w:rPr>
          <w:rFonts w:cs="Arial"/>
        </w:rPr>
        <w:t xml:space="preserve"> their CVs (see Chapter </w:t>
      </w:r>
      <w:r w:rsidR="00BC2D5A" w:rsidRPr="2F3A485A">
        <w:rPr>
          <w:rFonts w:cs="Arial"/>
        </w:rPr>
        <w:t>10</w:t>
      </w:r>
      <w:r w:rsidRPr="2F3A485A">
        <w:rPr>
          <w:rFonts w:cs="Arial"/>
        </w:rPr>
        <w:t>), the range of tasks involved and the required qualifications.</w:t>
      </w:r>
    </w:p>
    <w:p w14:paraId="22BD76EA" w14:textId="3FC40106" w:rsidR="00A26712" w:rsidRPr="002F7865" w:rsidRDefault="009169D6" w:rsidP="00313912">
      <w:pPr>
        <w:pStyle w:val="Heading2"/>
        <w:jc w:val="both"/>
        <w:rPr>
          <w:rFonts w:eastAsiaTheme="minorHAnsi" w:cs="Arial"/>
          <w:b w:val="0"/>
          <w:bCs w:val="0"/>
          <w:szCs w:val="22"/>
        </w:rPr>
      </w:pPr>
      <w:bookmarkStart w:id="50" w:name="_Toc119493829"/>
      <w:bookmarkStart w:id="51" w:name="_Toc126094243"/>
      <w:r w:rsidRPr="002F7865">
        <w:rPr>
          <w:rFonts w:eastAsiaTheme="minorHAnsi" w:cs="Arial"/>
          <w:b w:val="0"/>
          <w:bCs w:val="0"/>
          <w:szCs w:val="22"/>
        </w:rPr>
        <w:t xml:space="preserve">The personnel must be provided for all positions, otherwise, the bid will be disqualified. Each expert can hold only one </w:t>
      </w:r>
      <w:proofErr w:type="gramStart"/>
      <w:r w:rsidRPr="002F7865">
        <w:rPr>
          <w:rFonts w:eastAsiaTheme="minorHAnsi" w:cs="Arial"/>
          <w:b w:val="0"/>
          <w:bCs w:val="0"/>
          <w:szCs w:val="22"/>
        </w:rPr>
        <w:t>position,</w:t>
      </w:r>
      <w:proofErr w:type="gramEnd"/>
      <w:r w:rsidRPr="002F7865">
        <w:rPr>
          <w:rFonts w:eastAsiaTheme="minorHAnsi" w:cs="Arial"/>
          <w:b w:val="0"/>
          <w:bCs w:val="0"/>
          <w:szCs w:val="22"/>
        </w:rPr>
        <w:t xml:space="preserve"> multiple position holding is not permitted.</w:t>
      </w:r>
    </w:p>
    <w:p w14:paraId="1F678D57" w14:textId="7DF10799" w:rsidR="00313912" w:rsidRPr="002F7865" w:rsidRDefault="00313912" w:rsidP="00313912">
      <w:pPr>
        <w:pStyle w:val="Heading2"/>
        <w:jc w:val="both"/>
        <w:rPr>
          <w:rFonts w:cs="Arial"/>
          <w:szCs w:val="22"/>
        </w:rPr>
      </w:pPr>
      <w:r w:rsidRPr="2F3A485A">
        <w:rPr>
          <w:rFonts w:cs="Arial"/>
        </w:rPr>
        <w:t>Team leader</w:t>
      </w:r>
      <w:bookmarkEnd w:id="50"/>
      <w:bookmarkEnd w:id="51"/>
    </w:p>
    <w:p w14:paraId="62A6188C" w14:textId="4D219747" w:rsidR="00313912" w:rsidRPr="002F7865" w:rsidRDefault="00313912" w:rsidP="00313912">
      <w:pPr>
        <w:pStyle w:val="ZwischenberschriftohneAbstand"/>
        <w:jc w:val="both"/>
        <w:rPr>
          <w:rFonts w:cs="Arial"/>
          <w:u w:val="single"/>
        </w:rPr>
      </w:pPr>
      <w:r w:rsidRPr="002F7865">
        <w:rPr>
          <w:rFonts w:cs="Arial"/>
          <w:u w:val="single"/>
        </w:rPr>
        <w:t xml:space="preserve">Tasks of the </w:t>
      </w:r>
      <w:r w:rsidR="00681C76" w:rsidRPr="002F7865">
        <w:rPr>
          <w:rFonts w:cs="Arial"/>
          <w:u w:val="single"/>
        </w:rPr>
        <w:t>T</w:t>
      </w:r>
      <w:r w:rsidRPr="002F7865">
        <w:rPr>
          <w:rFonts w:cs="Arial"/>
          <w:u w:val="single"/>
        </w:rPr>
        <w:t>eam leader</w:t>
      </w:r>
    </w:p>
    <w:p w14:paraId="190899D0" w14:textId="77777777" w:rsidR="00313912" w:rsidRPr="002F7865" w:rsidRDefault="00313912" w:rsidP="00313912">
      <w:pPr>
        <w:pStyle w:val="ListParagraph"/>
        <w:numPr>
          <w:ilvl w:val="0"/>
          <w:numId w:val="36"/>
        </w:numPr>
        <w:ind w:left="357" w:hanging="357"/>
        <w:jc w:val="both"/>
        <w:rPr>
          <w:rFonts w:cs="Arial"/>
        </w:rPr>
      </w:pPr>
      <w:r w:rsidRPr="2F3A485A">
        <w:rPr>
          <w:rFonts w:cs="Arial"/>
        </w:rPr>
        <w:t>Overall responsibility for the advisory packages of the contractor (quality and deadlines)</w:t>
      </w:r>
    </w:p>
    <w:p w14:paraId="7A018A10" w14:textId="77777777" w:rsidR="00313912" w:rsidRPr="002F7865" w:rsidRDefault="00313912" w:rsidP="00313912">
      <w:pPr>
        <w:pStyle w:val="ListParagraph"/>
        <w:numPr>
          <w:ilvl w:val="0"/>
          <w:numId w:val="36"/>
        </w:numPr>
        <w:ind w:left="357" w:hanging="357"/>
        <w:jc w:val="both"/>
        <w:rPr>
          <w:rFonts w:cs="Arial"/>
        </w:rPr>
      </w:pPr>
      <w:r w:rsidRPr="2F3A485A">
        <w:rPr>
          <w:rFonts w:cs="Arial"/>
        </w:rPr>
        <w:t>Coordinating and ensuring communication with GIZ, partners and others involved in the project</w:t>
      </w:r>
    </w:p>
    <w:p w14:paraId="281A8F49" w14:textId="77777777" w:rsidR="00313912" w:rsidRPr="002F7865" w:rsidRDefault="00313912" w:rsidP="00313912">
      <w:pPr>
        <w:pStyle w:val="ListParagraph"/>
        <w:numPr>
          <w:ilvl w:val="0"/>
          <w:numId w:val="36"/>
        </w:numPr>
        <w:ind w:left="357" w:hanging="357"/>
        <w:jc w:val="both"/>
        <w:rPr>
          <w:rFonts w:cs="Arial"/>
        </w:rPr>
      </w:pPr>
      <w:r w:rsidRPr="2F3A485A">
        <w:rPr>
          <w:rFonts w:cs="Arial"/>
        </w:rPr>
        <w:t xml:space="preserve">Personnel management, </w:t>
      </w:r>
      <w:proofErr w:type="gramStart"/>
      <w:r w:rsidRPr="2F3A485A">
        <w:rPr>
          <w:rFonts w:cs="Arial"/>
        </w:rPr>
        <w:t>in particular identifying</w:t>
      </w:r>
      <w:proofErr w:type="gramEnd"/>
      <w:r w:rsidRPr="2F3A485A">
        <w:rPr>
          <w:rFonts w:cs="Arial"/>
        </w:rPr>
        <w:t xml:space="preserve"> the need for short-term assignments within the available budget, as well as planning and steering assignments and supporting local and international short-term experts</w:t>
      </w:r>
    </w:p>
    <w:p w14:paraId="1DF7A695" w14:textId="77777777" w:rsidR="00313912" w:rsidRPr="002F7865" w:rsidRDefault="00313912" w:rsidP="00313912">
      <w:pPr>
        <w:pStyle w:val="ListParagraph"/>
        <w:numPr>
          <w:ilvl w:val="0"/>
          <w:numId w:val="36"/>
        </w:numPr>
        <w:ind w:left="357" w:hanging="357"/>
        <w:jc w:val="both"/>
        <w:rPr>
          <w:rFonts w:cs="Arial"/>
        </w:rPr>
      </w:pPr>
      <w:r w:rsidRPr="2F3A485A">
        <w:rPr>
          <w:rFonts w:cs="Arial"/>
        </w:rPr>
        <w:t>Regular reporting in accordance with deadlines</w:t>
      </w:r>
    </w:p>
    <w:p w14:paraId="40BE6B69" w14:textId="77777777" w:rsidR="00313912" w:rsidRPr="002F7865" w:rsidRDefault="00313912" w:rsidP="00313912">
      <w:pPr>
        <w:pStyle w:val="ListParagraph"/>
        <w:numPr>
          <w:ilvl w:val="0"/>
          <w:numId w:val="36"/>
        </w:numPr>
        <w:ind w:left="357" w:hanging="357"/>
        <w:jc w:val="both"/>
        <w:rPr>
          <w:rStyle w:val="ZulschenderTextZchn"/>
          <w:rFonts w:cs="Arial"/>
          <w:i w:val="0"/>
          <w:color w:val="auto"/>
        </w:rPr>
      </w:pPr>
      <w:r w:rsidRPr="002F7865">
        <w:rPr>
          <w:rStyle w:val="ZulschenderTextZchn"/>
          <w:rFonts w:cs="Arial"/>
          <w:i w:val="0"/>
          <w:color w:val="auto"/>
        </w:rPr>
        <w:t>Handling of all required administrative procedures in cooperation with GIZ</w:t>
      </w:r>
    </w:p>
    <w:p w14:paraId="3D50C856" w14:textId="0D6AE2E7" w:rsidR="00FB64DE" w:rsidRPr="002F7865" w:rsidRDefault="00FB64DE" w:rsidP="00FB64DE">
      <w:pPr>
        <w:pStyle w:val="ListParagraph"/>
        <w:numPr>
          <w:ilvl w:val="0"/>
          <w:numId w:val="36"/>
        </w:numPr>
        <w:ind w:left="357" w:hanging="357"/>
        <w:jc w:val="both"/>
        <w:rPr>
          <w:rStyle w:val="ZulschenderTextZchn"/>
          <w:i w:val="0"/>
          <w:color w:val="auto"/>
        </w:rPr>
      </w:pPr>
      <w:r w:rsidRPr="002F7865">
        <w:t>Support Project on stage of tendering of construction companies</w:t>
      </w:r>
      <w:r w:rsidR="00931688" w:rsidRPr="002F7865">
        <w:tab/>
      </w:r>
    </w:p>
    <w:p w14:paraId="642B6758" w14:textId="77777777" w:rsidR="00313912" w:rsidRPr="002F7865" w:rsidRDefault="00313912" w:rsidP="00313912">
      <w:pPr>
        <w:pStyle w:val="ListParagraph"/>
        <w:numPr>
          <w:ilvl w:val="0"/>
          <w:numId w:val="36"/>
        </w:numPr>
        <w:ind w:left="357" w:hanging="357"/>
        <w:jc w:val="both"/>
        <w:rPr>
          <w:rStyle w:val="ZulschenderTextZchn"/>
          <w:rFonts w:cs="Arial"/>
          <w:i w:val="0"/>
          <w:color w:val="auto"/>
        </w:rPr>
      </w:pPr>
      <w:r w:rsidRPr="002F7865">
        <w:rPr>
          <w:rStyle w:val="ZulschenderTextZchn"/>
          <w:rFonts w:cs="Arial"/>
          <w:i w:val="0"/>
          <w:color w:val="auto"/>
        </w:rPr>
        <w:t>General support of GIZ-SUR on request</w:t>
      </w:r>
    </w:p>
    <w:p w14:paraId="702890C1" w14:textId="74C84881" w:rsidR="00313912" w:rsidRPr="002F7865" w:rsidRDefault="00313912" w:rsidP="00313912">
      <w:pPr>
        <w:pStyle w:val="ZwischenberschriftohneAbstand"/>
        <w:jc w:val="both"/>
        <w:rPr>
          <w:rFonts w:cs="Arial"/>
          <w:u w:val="single"/>
        </w:rPr>
      </w:pPr>
      <w:r w:rsidRPr="002F7865">
        <w:rPr>
          <w:rFonts w:cs="Arial"/>
          <w:u w:val="single"/>
        </w:rPr>
        <w:t xml:space="preserve">Qualifications of the </w:t>
      </w:r>
      <w:r w:rsidR="00681C76" w:rsidRPr="002F7865">
        <w:rPr>
          <w:rFonts w:cs="Arial"/>
          <w:u w:val="single"/>
        </w:rPr>
        <w:t>T</w:t>
      </w:r>
      <w:r w:rsidRPr="002F7865">
        <w:rPr>
          <w:rFonts w:cs="Arial"/>
          <w:u w:val="single"/>
        </w:rPr>
        <w:t>eam leader</w:t>
      </w:r>
    </w:p>
    <w:p w14:paraId="5F462AA2" w14:textId="695DFEC6" w:rsidR="00313912" w:rsidRPr="007848C4" w:rsidRDefault="00313912" w:rsidP="00313912">
      <w:pPr>
        <w:pStyle w:val="ListParagraph"/>
        <w:numPr>
          <w:ilvl w:val="0"/>
          <w:numId w:val="36"/>
        </w:numPr>
        <w:ind w:left="357" w:hanging="357"/>
        <w:jc w:val="both"/>
        <w:rPr>
          <w:rFonts w:cs="Arial"/>
          <w:i/>
        </w:rPr>
      </w:pPr>
      <w:r w:rsidRPr="762A63F0">
        <w:rPr>
          <w:rFonts w:cs="Arial"/>
        </w:rPr>
        <w:t>Education/</w:t>
      </w:r>
      <w:r w:rsidRPr="007848C4">
        <w:rPr>
          <w:rFonts w:cs="Arial"/>
        </w:rPr>
        <w:t>training</w:t>
      </w:r>
      <w:r w:rsidR="00B534AD" w:rsidRPr="007848C4">
        <w:rPr>
          <w:rFonts w:cs="Arial"/>
        </w:rPr>
        <w:t xml:space="preserve"> </w:t>
      </w:r>
      <w:r w:rsidR="00E01A66" w:rsidRPr="007848C4">
        <w:rPr>
          <w:rFonts w:cs="Arial"/>
        </w:rPr>
        <w:t>(</w:t>
      </w:r>
      <w:r w:rsidR="00B534AD" w:rsidRPr="007848C4">
        <w:rPr>
          <w:rFonts w:cs="Arial"/>
        </w:rPr>
        <w:t>2.1.1)</w:t>
      </w:r>
      <w:r w:rsidRPr="007848C4">
        <w:rPr>
          <w:rFonts w:cs="Arial"/>
        </w:rPr>
        <w:t>: university degree (</w:t>
      </w:r>
      <w:r w:rsidRPr="007848C4">
        <w:rPr>
          <w:rStyle w:val="ZulschenderTextZchn"/>
          <w:i w:val="0"/>
          <w:color w:val="auto"/>
        </w:rPr>
        <w:t>Master</w:t>
      </w:r>
      <w:r w:rsidRPr="007848C4">
        <w:rPr>
          <w:rFonts w:cs="Arial"/>
        </w:rPr>
        <w:t xml:space="preserve">) in </w:t>
      </w:r>
      <w:r w:rsidRPr="007848C4">
        <w:t>fields of electrical engineering, energy management, energy saving technologies, renewable energy or relatable/relevant fields</w:t>
      </w:r>
    </w:p>
    <w:p w14:paraId="651D67D4" w14:textId="1E6EABE2" w:rsidR="16528912" w:rsidRPr="007848C4" w:rsidRDefault="16528912" w:rsidP="762A63F0">
      <w:pPr>
        <w:pStyle w:val="ListParagraph"/>
        <w:numPr>
          <w:ilvl w:val="0"/>
          <w:numId w:val="36"/>
        </w:numPr>
        <w:ind w:left="357" w:hanging="357"/>
        <w:jc w:val="both"/>
      </w:pPr>
      <w:r w:rsidRPr="007848C4">
        <w:rPr>
          <w:rFonts w:cs="Arial"/>
        </w:rPr>
        <w:t xml:space="preserve">Language (2.1.2.) - </w:t>
      </w:r>
      <w:sdt>
        <w:sdtPr>
          <w:alias w:val="Course levels A1–C2"/>
          <w:tag w:val="Course levels A1–C2"/>
          <w:id w:val="66889930"/>
          <w:placeholder>
            <w:docPart w:val="129BE9BDCD864D3D9DA162824DDB78F8"/>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848C4">
            <w:t>B2</w:t>
          </w:r>
        </w:sdtContent>
      </w:sdt>
      <w:r w:rsidRPr="007848C4">
        <w:t>-level language proficiency</w:t>
      </w:r>
      <w:r w:rsidRPr="007848C4">
        <w:rPr>
          <w:i/>
          <w:iCs/>
        </w:rPr>
        <w:t xml:space="preserve"> </w:t>
      </w:r>
      <w:r w:rsidRPr="007848C4">
        <w:t>in English</w:t>
      </w:r>
    </w:p>
    <w:p w14:paraId="2C787703" w14:textId="0448B160" w:rsidR="16528912" w:rsidRPr="007848C4" w:rsidRDefault="16528912" w:rsidP="762A63F0">
      <w:pPr>
        <w:pStyle w:val="ListParagraph"/>
        <w:numPr>
          <w:ilvl w:val="0"/>
          <w:numId w:val="36"/>
        </w:numPr>
        <w:ind w:left="357" w:hanging="357"/>
        <w:jc w:val="both"/>
      </w:pPr>
      <w:r w:rsidRPr="007848C4">
        <w:t>Language – Ukrainian - native</w:t>
      </w:r>
    </w:p>
    <w:p w14:paraId="6B09F725" w14:textId="644A51E0" w:rsidR="00313912" w:rsidRPr="002F7865" w:rsidRDefault="00313912" w:rsidP="00313912">
      <w:pPr>
        <w:pStyle w:val="ListParagraph"/>
        <w:numPr>
          <w:ilvl w:val="0"/>
          <w:numId w:val="36"/>
        </w:numPr>
        <w:ind w:left="357" w:hanging="357"/>
        <w:jc w:val="both"/>
        <w:rPr>
          <w:rFonts w:cs="Arial"/>
        </w:rPr>
      </w:pPr>
      <w:r w:rsidRPr="762A63F0">
        <w:rPr>
          <w:rFonts w:cs="Arial"/>
        </w:rPr>
        <w:t>General professional experience</w:t>
      </w:r>
      <w:r w:rsidR="008B06DB" w:rsidRPr="762A63F0">
        <w:rPr>
          <w:rFonts w:cs="Arial"/>
        </w:rPr>
        <w:t xml:space="preserve"> (2.1.3)</w:t>
      </w:r>
      <w:r w:rsidRPr="762A63F0">
        <w:rPr>
          <w:rFonts w:cs="Arial"/>
        </w:rPr>
        <w:t xml:space="preserve">: 10 years of professional experience in the </w:t>
      </w:r>
      <w:bookmarkStart w:id="52" w:name="Text33"/>
      <w:r w:rsidRPr="762A63F0">
        <w:rPr>
          <w:rFonts w:cs="Arial"/>
        </w:rPr>
        <w:t>engineering sector</w:t>
      </w:r>
      <w:bookmarkEnd w:id="52"/>
    </w:p>
    <w:p w14:paraId="785B2B38" w14:textId="00D26C27" w:rsidR="00313912" w:rsidRPr="002F7865" w:rsidRDefault="00313912" w:rsidP="00313912">
      <w:pPr>
        <w:pStyle w:val="ListParagraph"/>
        <w:numPr>
          <w:ilvl w:val="0"/>
          <w:numId w:val="36"/>
        </w:numPr>
        <w:ind w:left="357" w:hanging="357"/>
        <w:jc w:val="both"/>
        <w:rPr>
          <w:rFonts w:cs="Arial"/>
        </w:rPr>
      </w:pPr>
      <w:r w:rsidRPr="2F3A485A">
        <w:rPr>
          <w:rFonts w:cs="Arial"/>
        </w:rPr>
        <w:t>Specific professional experience</w:t>
      </w:r>
      <w:r w:rsidR="008B06DB" w:rsidRPr="2F3A485A">
        <w:rPr>
          <w:rFonts w:cs="Arial"/>
        </w:rPr>
        <w:t xml:space="preserve"> (2.1.4)</w:t>
      </w:r>
      <w:r w:rsidRPr="2F3A485A">
        <w:rPr>
          <w:rFonts w:cs="Arial"/>
        </w:rPr>
        <w:t xml:space="preserve">: 5 years in </w:t>
      </w:r>
      <w:r>
        <w:t>complex projects in the energy sector</w:t>
      </w:r>
    </w:p>
    <w:p w14:paraId="5C95E905" w14:textId="409C918F" w:rsidR="00313912" w:rsidRPr="002F7865" w:rsidRDefault="00313912" w:rsidP="00313912">
      <w:pPr>
        <w:pStyle w:val="ListParagraph"/>
        <w:numPr>
          <w:ilvl w:val="0"/>
          <w:numId w:val="36"/>
        </w:numPr>
        <w:ind w:left="357" w:hanging="357"/>
        <w:jc w:val="both"/>
        <w:rPr>
          <w:rFonts w:cs="Arial"/>
        </w:rPr>
      </w:pPr>
      <w:r w:rsidRPr="2F3A485A">
        <w:rPr>
          <w:rFonts w:cs="Arial"/>
        </w:rPr>
        <w:t>Leadership/management experience</w:t>
      </w:r>
      <w:r w:rsidR="00BE1FD7" w:rsidRPr="2F3A485A">
        <w:rPr>
          <w:rFonts w:cs="Arial"/>
        </w:rPr>
        <w:t xml:space="preserve"> (2.1.5)</w:t>
      </w:r>
      <w:r w:rsidRPr="2F3A485A">
        <w:rPr>
          <w:rFonts w:cs="Arial"/>
        </w:rPr>
        <w:t xml:space="preserve">: 10 years of management/leadership experience as project team leader, </w:t>
      </w:r>
      <w:r>
        <w:t>branch manager, chief engineer, chief design engineer or construction company manager</w:t>
      </w:r>
    </w:p>
    <w:p w14:paraId="4F6E854F" w14:textId="2D75BB79" w:rsidR="00C2669D" w:rsidRPr="002F7865" w:rsidRDefault="080A0CBE" w:rsidP="13DCFBF1">
      <w:pPr>
        <w:pStyle w:val="ListParagraph"/>
        <w:tabs>
          <w:tab w:val="left" w:pos="284"/>
        </w:tabs>
        <w:ind w:left="0"/>
        <w:jc w:val="both"/>
        <w:rPr>
          <w:rFonts w:cs="Arial"/>
        </w:rPr>
      </w:pPr>
      <w:r w:rsidRPr="13DCFBF1">
        <w:rPr>
          <w:rFonts w:cs="Arial"/>
        </w:rPr>
        <w:t>Regional experience</w:t>
      </w:r>
      <w:r w:rsidR="5DF3EFFB" w:rsidRPr="13DCFBF1">
        <w:rPr>
          <w:rFonts w:cs="Arial"/>
        </w:rPr>
        <w:t xml:space="preserve"> (2.1.6)</w:t>
      </w:r>
      <w:r w:rsidRPr="13DCFBF1">
        <w:rPr>
          <w:rFonts w:cs="Arial"/>
        </w:rPr>
        <w:t>: 5 years of experience in projects in Ukraine</w:t>
      </w:r>
      <w:bookmarkStart w:id="53" w:name="Text36"/>
      <w:r w:rsidRPr="13DCFBF1">
        <w:rPr>
          <w:rFonts w:cs="Arial"/>
        </w:rPr>
        <w:t xml:space="preserve"> (country)</w:t>
      </w:r>
      <w:bookmarkEnd w:id="53"/>
      <w:r w:rsidRPr="13DCFBF1">
        <w:rPr>
          <w:rFonts w:cs="Arial"/>
        </w:rPr>
        <w:t xml:space="preserve"> resulting familiarity with Ukrainian legislation in the fields of construction and other laws relevant for these </w:t>
      </w:r>
      <w:proofErr w:type="spellStart"/>
      <w:r w:rsidRPr="13DCFBF1">
        <w:rPr>
          <w:rFonts w:cs="Arial"/>
        </w:rPr>
        <w:t>ToR</w:t>
      </w:r>
      <w:proofErr w:type="spellEnd"/>
      <w:r w:rsidR="1636459C" w:rsidRPr="13DCFBF1">
        <w:rPr>
          <w:rFonts w:cs="Arial"/>
        </w:rPr>
        <w:t>.</w:t>
      </w:r>
    </w:p>
    <w:p w14:paraId="2531C8EB" w14:textId="77777777" w:rsidR="00C272D0" w:rsidRPr="002F7865" w:rsidRDefault="00C272D0" w:rsidP="00313912">
      <w:pPr>
        <w:pStyle w:val="ListParagraph"/>
        <w:tabs>
          <w:tab w:val="left" w:pos="284"/>
        </w:tabs>
        <w:ind w:left="0"/>
        <w:jc w:val="both"/>
        <w:rPr>
          <w:rFonts w:cs="Arial"/>
          <w:iCs/>
        </w:rPr>
      </w:pPr>
    </w:p>
    <w:p w14:paraId="55DD20F8" w14:textId="29CAAB98" w:rsidR="00C2669D" w:rsidRPr="002F7865" w:rsidRDefault="00C2669D" w:rsidP="00C2669D">
      <w:pPr>
        <w:pStyle w:val="Heading2"/>
        <w:jc w:val="both"/>
      </w:pPr>
      <w:bookmarkStart w:id="54" w:name="_Toc119493830"/>
      <w:bookmarkStart w:id="55" w:name="_Toc126094244"/>
      <w:r w:rsidRPr="002F7865">
        <w:t>Key expert 1</w:t>
      </w:r>
      <w:bookmarkEnd w:id="54"/>
      <w:bookmarkEnd w:id="55"/>
      <w:r w:rsidR="00347602" w:rsidRPr="002F7865">
        <w:t xml:space="preserve"> </w:t>
      </w:r>
      <w:r w:rsidR="00DC6802" w:rsidRPr="002F7865">
        <w:t>–</w:t>
      </w:r>
      <w:r w:rsidR="00347602" w:rsidRPr="002F7865">
        <w:t xml:space="preserve"> </w:t>
      </w:r>
      <w:r w:rsidR="00DC6802" w:rsidRPr="002F7865">
        <w:t xml:space="preserve">Chief </w:t>
      </w:r>
      <w:r w:rsidR="003D579D" w:rsidRPr="002F7865">
        <w:t xml:space="preserve">design </w:t>
      </w:r>
      <w:r w:rsidR="00DC6802" w:rsidRPr="002F7865">
        <w:t>engineer</w:t>
      </w:r>
    </w:p>
    <w:p w14:paraId="1F469F11" w14:textId="77FCDBD2" w:rsidR="00C2669D" w:rsidRPr="002F7865" w:rsidRDefault="00C2669D" w:rsidP="00C2669D">
      <w:pPr>
        <w:pStyle w:val="ZulschenderText"/>
        <w:jc w:val="both"/>
        <w:rPr>
          <w:rFonts w:cs="Arial"/>
          <w:i w:val="0"/>
          <w:color w:val="auto"/>
          <w:u w:val="single"/>
        </w:rPr>
      </w:pPr>
      <w:r w:rsidRPr="002F7865">
        <w:rPr>
          <w:rFonts w:cs="Arial"/>
          <w:i w:val="0"/>
          <w:color w:val="auto"/>
          <w:u w:val="single"/>
        </w:rPr>
        <w:t xml:space="preserve">Tasks of </w:t>
      </w:r>
      <w:r w:rsidR="00EB10E8" w:rsidRPr="002F7865">
        <w:rPr>
          <w:rFonts w:cs="Arial"/>
          <w:i w:val="0"/>
          <w:color w:val="auto"/>
          <w:u w:val="single"/>
        </w:rPr>
        <w:t>the Chief engineer of the project</w:t>
      </w:r>
    </w:p>
    <w:p w14:paraId="735101E6" w14:textId="5EE681FC" w:rsidR="00C2669D" w:rsidRPr="002F7865" w:rsidRDefault="00EB10E8" w:rsidP="00C2669D">
      <w:pPr>
        <w:pStyle w:val="ListParagraph"/>
        <w:numPr>
          <w:ilvl w:val="0"/>
          <w:numId w:val="36"/>
        </w:numPr>
        <w:ind w:left="357" w:hanging="357"/>
        <w:jc w:val="both"/>
      </w:pPr>
      <w:proofErr w:type="gramStart"/>
      <w:r w:rsidRPr="002F7865">
        <w:t xml:space="preserve">Provide </w:t>
      </w:r>
      <w:r w:rsidR="004B3FA0" w:rsidRPr="002F7865">
        <w:t>assistance</w:t>
      </w:r>
      <w:r w:rsidRPr="002F7865">
        <w:t xml:space="preserve"> </w:t>
      </w:r>
      <w:r w:rsidR="009B3D6A" w:rsidRPr="002F7865">
        <w:t>to</w:t>
      </w:r>
      <w:proofErr w:type="gramEnd"/>
      <w:r w:rsidRPr="002F7865">
        <w:t xml:space="preserve"> </w:t>
      </w:r>
      <w:r w:rsidR="00D139A4" w:rsidRPr="002F7865">
        <w:t xml:space="preserve">the </w:t>
      </w:r>
      <w:r w:rsidR="3CE2CC45" w:rsidRPr="002F7865">
        <w:rPr>
          <w:rFonts w:cs="Arial"/>
        </w:rPr>
        <w:t>Partner</w:t>
      </w:r>
      <w:r w:rsidR="00446CF6" w:rsidRPr="002F7865">
        <w:t xml:space="preserve"> </w:t>
      </w:r>
      <w:r w:rsidR="009B3D6A" w:rsidRPr="002F7865">
        <w:t>with</w:t>
      </w:r>
      <w:r w:rsidR="00446CF6" w:rsidRPr="002F7865">
        <w:t xml:space="preserve"> prepar</w:t>
      </w:r>
      <w:r w:rsidR="009B3D6A" w:rsidRPr="002F7865">
        <w:t>ation</w:t>
      </w:r>
      <w:r w:rsidR="00446CF6" w:rsidRPr="002F7865">
        <w:t xml:space="preserve"> the </w:t>
      </w:r>
      <w:r w:rsidR="0085213D" w:rsidRPr="002F7865">
        <w:t xml:space="preserve">initial data </w:t>
      </w:r>
      <w:r w:rsidR="00393666" w:rsidRPr="002F7865">
        <w:t>materials</w:t>
      </w:r>
    </w:p>
    <w:p w14:paraId="527E8ECE" w14:textId="08F7B848" w:rsidR="00036285" w:rsidRPr="002F7865" w:rsidRDefault="00036285" w:rsidP="00C2669D">
      <w:pPr>
        <w:pStyle w:val="ListParagraph"/>
        <w:numPr>
          <w:ilvl w:val="0"/>
          <w:numId w:val="36"/>
        </w:numPr>
        <w:ind w:left="357" w:hanging="357"/>
        <w:jc w:val="both"/>
      </w:pPr>
      <w:r w:rsidRPr="002F7865">
        <w:t>Consultation the Partner on using Register of construction activities</w:t>
      </w:r>
    </w:p>
    <w:p w14:paraId="220676E2" w14:textId="4D5B28FE" w:rsidR="00036285" w:rsidRPr="002F7865" w:rsidRDefault="00036285" w:rsidP="00C2669D">
      <w:pPr>
        <w:pStyle w:val="ListParagraph"/>
        <w:numPr>
          <w:ilvl w:val="0"/>
          <w:numId w:val="36"/>
        </w:numPr>
        <w:ind w:left="357" w:hanging="357"/>
        <w:jc w:val="both"/>
      </w:pPr>
      <w:r w:rsidRPr="002F7865">
        <w:lastRenderedPageBreak/>
        <w:t>Support Project on stage of tendering of construction companies</w:t>
      </w:r>
    </w:p>
    <w:p w14:paraId="6B1C932D" w14:textId="0E0DC182" w:rsidR="000B18B3" w:rsidRPr="002F7865" w:rsidRDefault="009A313E" w:rsidP="000B18B3">
      <w:pPr>
        <w:pStyle w:val="ListParagraph"/>
        <w:numPr>
          <w:ilvl w:val="0"/>
          <w:numId w:val="36"/>
        </w:numPr>
        <w:ind w:left="357" w:hanging="357"/>
        <w:jc w:val="both"/>
      </w:pPr>
      <w:proofErr w:type="gramStart"/>
      <w:r w:rsidRPr="002F7865">
        <w:t>Provide assistance to</w:t>
      </w:r>
      <w:proofErr w:type="gramEnd"/>
      <w:r w:rsidRPr="002F7865">
        <w:t xml:space="preserve"> the </w:t>
      </w:r>
      <w:r w:rsidR="7D8E7F5E" w:rsidRPr="002F7865">
        <w:rPr>
          <w:rFonts w:cs="Arial"/>
        </w:rPr>
        <w:t>Partner</w:t>
      </w:r>
      <w:r w:rsidRPr="002F7865">
        <w:t xml:space="preserve"> with </w:t>
      </w:r>
      <w:r w:rsidR="003D579D" w:rsidRPr="002F7865">
        <w:t xml:space="preserve">passing the </w:t>
      </w:r>
      <w:r w:rsidR="000B18B3" w:rsidRPr="002F7865">
        <w:t>expertise of the design</w:t>
      </w:r>
    </w:p>
    <w:p w14:paraId="05C2D3A3" w14:textId="6E4CEB34" w:rsidR="00C2669D" w:rsidRPr="002F7865" w:rsidRDefault="004D6BCE" w:rsidP="00C2669D">
      <w:pPr>
        <w:pStyle w:val="ListParagraph"/>
        <w:numPr>
          <w:ilvl w:val="0"/>
          <w:numId w:val="36"/>
        </w:numPr>
        <w:ind w:left="357" w:hanging="357"/>
        <w:jc w:val="both"/>
      </w:pPr>
      <w:r w:rsidRPr="002F7865">
        <w:t>Conducting all necessary measures in supporting design, support of the Team Leader in his area of responsibility. Other tasks will be defined by team leader</w:t>
      </w:r>
    </w:p>
    <w:p w14:paraId="55FFD239" w14:textId="5230B896" w:rsidR="00D73ACE" w:rsidRPr="002F7865" w:rsidRDefault="00D73ACE" w:rsidP="00C2669D">
      <w:pPr>
        <w:pStyle w:val="ListParagraph"/>
        <w:numPr>
          <w:ilvl w:val="0"/>
          <w:numId w:val="36"/>
        </w:numPr>
        <w:ind w:left="357" w:hanging="357"/>
        <w:jc w:val="both"/>
      </w:pPr>
      <w:r w:rsidRPr="002F7865">
        <w:rPr>
          <w:rFonts w:cs="Arial"/>
          <w:color w:val="000000" w:themeColor="text1"/>
        </w:rPr>
        <w:t>Carrying out the author's supervision of construction</w:t>
      </w:r>
    </w:p>
    <w:p w14:paraId="1E3DCA17" w14:textId="77777777" w:rsidR="00C2669D" w:rsidRPr="002F7865" w:rsidRDefault="00C2669D" w:rsidP="00C2669D">
      <w:pPr>
        <w:pStyle w:val="ZwischenberschriftohneAbstand"/>
        <w:jc w:val="both"/>
        <w:rPr>
          <w:u w:val="single"/>
        </w:rPr>
      </w:pPr>
      <w:r w:rsidRPr="002F7865">
        <w:rPr>
          <w:u w:val="single"/>
        </w:rPr>
        <w:t>Qualifications of key expert 1</w:t>
      </w:r>
    </w:p>
    <w:p w14:paraId="437E9ED6" w14:textId="11849556" w:rsidR="00C2669D" w:rsidRPr="002F7865" w:rsidRDefault="00C2669D" w:rsidP="00C2669D">
      <w:pPr>
        <w:pStyle w:val="ListParagraph"/>
        <w:numPr>
          <w:ilvl w:val="0"/>
          <w:numId w:val="36"/>
        </w:numPr>
        <w:ind w:left="357" w:hanging="357"/>
        <w:jc w:val="both"/>
        <w:rPr>
          <w:i/>
          <w:iCs/>
        </w:rPr>
      </w:pPr>
      <w:r w:rsidRPr="002F7865">
        <w:t>Education/training (2.2.1): university degree (</w:t>
      </w:r>
      <w:r w:rsidR="00ED1D9E" w:rsidRPr="002F7865">
        <w:rPr>
          <w:rStyle w:val="ZulschenderTextZchn"/>
          <w:i w:val="0"/>
          <w:iCs/>
          <w:color w:val="auto"/>
        </w:rPr>
        <w:t>Master</w:t>
      </w:r>
      <w:r w:rsidRPr="002F7865">
        <w:t xml:space="preserve">) in </w:t>
      </w:r>
      <w:r w:rsidR="004D7E6F" w:rsidRPr="002F7865">
        <w:t>fields of electrical engineering, energy management, energy saving technologies, renewable energy or relatable/relevant fields.</w:t>
      </w:r>
    </w:p>
    <w:p w14:paraId="6BA04058" w14:textId="092C3D6E" w:rsidR="00C2669D" w:rsidRPr="002F7865" w:rsidRDefault="00C2669D" w:rsidP="00C2669D">
      <w:pPr>
        <w:pStyle w:val="ListParagraph"/>
        <w:numPr>
          <w:ilvl w:val="0"/>
          <w:numId w:val="36"/>
        </w:numPr>
        <w:ind w:left="357" w:hanging="357"/>
        <w:jc w:val="both"/>
      </w:pPr>
      <w:r w:rsidRPr="002F7865">
        <w:t xml:space="preserve">Language (2.2.2): </w:t>
      </w:r>
      <w:sdt>
        <w:sdtPr>
          <w:alias w:val="Course levels A1–C2"/>
          <w:tag w:val="Course levels A1–C2"/>
          <w:id w:val="-503589258"/>
          <w:placeholder>
            <w:docPart w:val="F1D400AB3CCE4D7FA184EE93EDBC3639"/>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5A1ED5" w:rsidRPr="002F7865">
            <w:t>C2</w:t>
          </w:r>
        </w:sdtContent>
      </w:sdt>
      <w:r w:rsidRPr="002F7865">
        <w:t>-level language proficiency</w:t>
      </w:r>
      <w:r w:rsidRPr="002F7865">
        <w:rPr>
          <w:i/>
        </w:rPr>
        <w:t xml:space="preserve"> </w:t>
      </w:r>
      <w:r w:rsidRPr="002F7865">
        <w:t>in</w:t>
      </w:r>
      <w:r w:rsidRPr="002F7865">
        <w:rPr>
          <w:iCs/>
        </w:rPr>
        <w:t xml:space="preserve"> </w:t>
      </w:r>
      <w:r w:rsidR="00C913CA" w:rsidRPr="002F7865">
        <w:rPr>
          <w:iCs/>
        </w:rPr>
        <w:t>Ukrainian</w:t>
      </w:r>
    </w:p>
    <w:p w14:paraId="7DD1708B" w14:textId="6EE53056" w:rsidR="00C2669D" w:rsidRPr="002F7865" w:rsidRDefault="00C2669D" w:rsidP="00C2669D">
      <w:pPr>
        <w:pStyle w:val="ListParagraph"/>
        <w:numPr>
          <w:ilvl w:val="0"/>
          <w:numId w:val="36"/>
        </w:numPr>
        <w:ind w:left="357" w:hanging="357"/>
        <w:jc w:val="both"/>
      </w:pPr>
      <w:r w:rsidRPr="002F7865">
        <w:t xml:space="preserve">General professional experience (2.2.3): </w:t>
      </w:r>
      <w:r w:rsidR="00890942" w:rsidRPr="002F7865">
        <w:t>10</w:t>
      </w:r>
      <w:r w:rsidRPr="002F7865">
        <w:t xml:space="preserve"> years of professional experience in the </w:t>
      </w:r>
      <w:r w:rsidR="00155366" w:rsidRPr="002F7865">
        <w:t>engineering</w:t>
      </w:r>
      <w:r w:rsidRPr="002F7865">
        <w:t xml:space="preserve"> sector</w:t>
      </w:r>
    </w:p>
    <w:p w14:paraId="66D77902" w14:textId="5F7E5883" w:rsidR="00C2669D" w:rsidRPr="002F7865" w:rsidRDefault="00C2669D" w:rsidP="00C2669D">
      <w:pPr>
        <w:pStyle w:val="ListParagraph"/>
        <w:numPr>
          <w:ilvl w:val="0"/>
          <w:numId w:val="36"/>
        </w:numPr>
        <w:ind w:left="357" w:hanging="357"/>
        <w:jc w:val="both"/>
      </w:pPr>
      <w:r w:rsidRPr="002F7865">
        <w:t xml:space="preserve">Specific professional experience (2.2.4): </w:t>
      </w:r>
      <w:r w:rsidR="005F3039" w:rsidRPr="002F7865">
        <w:t>5</w:t>
      </w:r>
      <w:r w:rsidRPr="002F7865">
        <w:t xml:space="preserve"> years</w:t>
      </w:r>
      <w:r w:rsidR="00624D07" w:rsidRPr="002F7865">
        <w:t xml:space="preserve"> in</w:t>
      </w:r>
      <w:r w:rsidRPr="002F7865">
        <w:t xml:space="preserve"> </w:t>
      </w:r>
      <w:r w:rsidR="00CB23FC" w:rsidRPr="002F7865">
        <w:t>complex projects in the energy sector</w:t>
      </w:r>
      <w:r w:rsidR="004908CE" w:rsidRPr="002F7865">
        <w:t xml:space="preserve"> including installation of the CHP units</w:t>
      </w:r>
    </w:p>
    <w:p w14:paraId="61AC6EC0" w14:textId="33CF68A3" w:rsidR="0019774D" w:rsidRPr="002F7865" w:rsidRDefault="00885BBC" w:rsidP="0019774D">
      <w:pPr>
        <w:pStyle w:val="ListParagraph"/>
        <w:numPr>
          <w:ilvl w:val="0"/>
          <w:numId w:val="36"/>
        </w:numPr>
        <w:ind w:left="357" w:hanging="357"/>
        <w:jc w:val="both"/>
      </w:pPr>
      <w:r w:rsidRPr="002F7865">
        <w:t>Regional experience</w:t>
      </w:r>
      <w:r w:rsidR="001250DC" w:rsidRPr="002F7865">
        <w:t xml:space="preserve"> (</w:t>
      </w:r>
      <w:r w:rsidR="00FD45A1" w:rsidRPr="002F7865">
        <w:t>2.2</w:t>
      </w:r>
      <w:r w:rsidR="00FE17C3" w:rsidRPr="002F7865">
        <w:t>.6)</w:t>
      </w:r>
      <w:r w:rsidRPr="002F7865">
        <w:t xml:space="preserve">: 5 years of experience in projects in Ukraine (country) resulting familiarity with Ukrainian legislation in the fields of construction and other laws relevant for these </w:t>
      </w:r>
      <w:proofErr w:type="spellStart"/>
      <w:r w:rsidRPr="002F7865">
        <w:t>ToR</w:t>
      </w:r>
      <w:proofErr w:type="spellEnd"/>
    </w:p>
    <w:p w14:paraId="5144795E" w14:textId="036F58C0" w:rsidR="00C2669D" w:rsidRPr="002F7865" w:rsidRDefault="00C2669D" w:rsidP="0019774D">
      <w:pPr>
        <w:pStyle w:val="ListParagraph"/>
        <w:numPr>
          <w:ilvl w:val="0"/>
          <w:numId w:val="36"/>
        </w:numPr>
        <w:ind w:left="357" w:hanging="357"/>
        <w:jc w:val="both"/>
      </w:pPr>
      <w:r w:rsidRPr="002F7865">
        <w:t xml:space="preserve">Other (2.2.8): </w:t>
      </w:r>
      <w:r w:rsidR="0019774D" w:rsidRPr="002F7865">
        <w:t>An actual qualification certificate of a design engineer must be present</w:t>
      </w:r>
    </w:p>
    <w:p w14:paraId="0C5F117B" w14:textId="77777777" w:rsidR="00486DBD" w:rsidRPr="002F7865" w:rsidRDefault="00486DBD" w:rsidP="00486DBD">
      <w:pPr>
        <w:pStyle w:val="ListParagraph"/>
        <w:ind w:left="357"/>
        <w:jc w:val="both"/>
      </w:pPr>
    </w:p>
    <w:p w14:paraId="1D4A6163" w14:textId="6FD7BCF3" w:rsidR="00486DBD" w:rsidRPr="002F7865" w:rsidRDefault="00486DBD" w:rsidP="00486DBD">
      <w:pPr>
        <w:pStyle w:val="Heading2"/>
        <w:jc w:val="both"/>
      </w:pPr>
      <w:r w:rsidRPr="002F7865">
        <w:t xml:space="preserve">Key expert 2 – </w:t>
      </w:r>
      <w:r w:rsidR="000D7D0C" w:rsidRPr="002F7865">
        <w:t>Thermal and mechanical</w:t>
      </w:r>
      <w:r w:rsidRPr="002F7865">
        <w:t xml:space="preserve"> design engineer</w:t>
      </w:r>
    </w:p>
    <w:p w14:paraId="4986C551" w14:textId="37BE0A3F" w:rsidR="00486DBD" w:rsidRPr="002F7865" w:rsidRDefault="00486DBD" w:rsidP="00486DBD">
      <w:pPr>
        <w:pStyle w:val="ZulschenderText"/>
        <w:jc w:val="both"/>
        <w:rPr>
          <w:rFonts w:cs="Arial"/>
          <w:i w:val="0"/>
          <w:color w:val="auto"/>
          <w:u w:val="single"/>
        </w:rPr>
      </w:pPr>
      <w:r w:rsidRPr="002F7865">
        <w:rPr>
          <w:rFonts w:cs="Arial"/>
          <w:i w:val="0"/>
          <w:color w:val="auto"/>
          <w:u w:val="single"/>
        </w:rPr>
        <w:t xml:space="preserve">Tasks of the </w:t>
      </w:r>
      <w:r w:rsidR="000D7D0C" w:rsidRPr="002F7865">
        <w:rPr>
          <w:rFonts w:cs="Arial"/>
          <w:i w:val="0"/>
          <w:color w:val="auto"/>
          <w:u w:val="single"/>
        </w:rPr>
        <w:t>Thermal and mechanical design engineer</w:t>
      </w:r>
    </w:p>
    <w:p w14:paraId="3A81B0C4" w14:textId="30D22ED7" w:rsidR="00486DBD" w:rsidRPr="002F7865" w:rsidRDefault="00486DBD" w:rsidP="00486DBD">
      <w:pPr>
        <w:pStyle w:val="ListParagraph"/>
        <w:numPr>
          <w:ilvl w:val="0"/>
          <w:numId w:val="36"/>
        </w:numPr>
        <w:ind w:left="357" w:hanging="357"/>
        <w:jc w:val="both"/>
      </w:pPr>
      <w:r w:rsidRPr="002F7865">
        <w:t xml:space="preserve">Conducting all necessary measures in supporting design, </w:t>
      </w:r>
      <w:r w:rsidR="00AB72E4" w:rsidRPr="002F7865">
        <w:t>supporting</w:t>
      </w:r>
      <w:r w:rsidRPr="002F7865">
        <w:t xml:space="preserve"> the Team Leader</w:t>
      </w:r>
      <w:r w:rsidR="00AB72E4" w:rsidRPr="002F7865">
        <w:t xml:space="preserve"> and the Chief design engineer</w:t>
      </w:r>
      <w:r w:rsidRPr="002F7865">
        <w:t xml:space="preserve"> in </w:t>
      </w:r>
      <w:r w:rsidR="00AB72E4" w:rsidRPr="002F7865">
        <w:t>their</w:t>
      </w:r>
      <w:r w:rsidRPr="002F7865">
        <w:t xml:space="preserve"> area of responsibility. Other tasks will be defined by </w:t>
      </w:r>
      <w:r w:rsidR="00AB72E4" w:rsidRPr="002F7865">
        <w:t>the Chief design engineer</w:t>
      </w:r>
    </w:p>
    <w:p w14:paraId="61F163F9" w14:textId="2F639E5F" w:rsidR="00687D57" w:rsidRPr="002F7865" w:rsidRDefault="00687D57" w:rsidP="00486DBD">
      <w:pPr>
        <w:pStyle w:val="ListParagraph"/>
        <w:numPr>
          <w:ilvl w:val="0"/>
          <w:numId w:val="36"/>
        </w:numPr>
        <w:ind w:left="357" w:hanging="357"/>
        <w:jc w:val="both"/>
      </w:pPr>
      <w:r w:rsidRPr="002F7865">
        <w:t>Carrying out the author's supervision of construction</w:t>
      </w:r>
    </w:p>
    <w:p w14:paraId="1C67296B" w14:textId="4E00C00A" w:rsidR="00486DBD" w:rsidRPr="002F7865" w:rsidRDefault="00486DBD" w:rsidP="00486DBD">
      <w:pPr>
        <w:pStyle w:val="ZwischenberschriftohneAbstand"/>
        <w:jc w:val="both"/>
        <w:rPr>
          <w:u w:val="single"/>
        </w:rPr>
      </w:pPr>
      <w:r w:rsidRPr="002F7865">
        <w:rPr>
          <w:u w:val="single"/>
        </w:rPr>
        <w:t xml:space="preserve">Qualifications of key expert </w:t>
      </w:r>
      <w:r w:rsidR="00C168D0" w:rsidRPr="002F7865">
        <w:rPr>
          <w:u w:val="single"/>
        </w:rPr>
        <w:t>2</w:t>
      </w:r>
    </w:p>
    <w:p w14:paraId="3CACBC06" w14:textId="05A8D36F" w:rsidR="00486DBD" w:rsidRPr="002F7865" w:rsidRDefault="00486DBD" w:rsidP="00486DBD">
      <w:pPr>
        <w:pStyle w:val="ListParagraph"/>
        <w:numPr>
          <w:ilvl w:val="0"/>
          <w:numId w:val="36"/>
        </w:numPr>
        <w:ind w:left="357" w:hanging="357"/>
        <w:jc w:val="both"/>
        <w:rPr>
          <w:i/>
          <w:iCs/>
        </w:rPr>
      </w:pPr>
      <w:r w:rsidRPr="002F7865">
        <w:t>Education/training (</w:t>
      </w:r>
      <w:r w:rsidR="0000596A" w:rsidRPr="002F7865">
        <w:t>2.3.</w:t>
      </w:r>
      <w:r w:rsidRPr="002F7865">
        <w:t>1): university degree (</w:t>
      </w:r>
      <w:r w:rsidRPr="002F7865">
        <w:rPr>
          <w:rStyle w:val="ZulschenderTextZchn"/>
          <w:i w:val="0"/>
          <w:iCs/>
          <w:color w:val="auto"/>
        </w:rPr>
        <w:t>Master</w:t>
      </w:r>
      <w:r w:rsidR="00AB72E4" w:rsidRPr="002F7865">
        <w:rPr>
          <w:rStyle w:val="ZulschenderTextZchn"/>
          <w:i w:val="0"/>
          <w:iCs/>
          <w:color w:val="auto"/>
        </w:rPr>
        <w:t>/</w:t>
      </w:r>
      <w:r w:rsidR="006B6AC6" w:rsidRPr="002F7865">
        <w:rPr>
          <w:rStyle w:val="ZulschenderTextZchn"/>
          <w:i w:val="0"/>
          <w:iCs/>
          <w:color w:val="auto"/>
        </w:rPr>
        <w:t>Bachelor</w:t>
      </w:r>
      <w:r w:rsidRPr="002F7865">
        <w:t>) in fields of</w:t>
      </w:r>
      <w:r w:rsidR="006B6AC6" w:rsidRPr="002F7865">
        <w:t xml:space="preserve"> thermal and mechanical</w:t>
      </w:r>
      <w:r w:rsidR="00FF1CEA" w:rsidRPr="002F7865">
        <w:t xml:space="preserve"> </w:t>
      </w:r>
      <w:r w:rsidR="006B6AC6" w:rsidRPr="002F7865">
        <w:t>engineer</w:t>
      </w:r>
      <w:r w:rsidR="00FF1CEA" w:rsidRPr="002F7865">
        <w:t>ing,</w:t>
      </w:r>
      <w:r w:rsidRPr="002F7865">
        <w:t xml:space="preserve"> electrical engineering, energy management, energy saving technologies, renewable energy or relatable/relevant fields.</w:t>
      </w:r>
    </w:p>
    <w:p w14:paraId="49B5F6F7" w14:textId="5078A525" w:rsidR="00486DBD" w:rsidRPr="002F7865" w:rsidRDefault="00486DBD" w:rsidP="00486DBD">
      <w:pPr>
        <w:pStyle w:val="ListParagraph"/>
        <w:numPr>
          <w:ilvl w:val="0"/>
          <w:numId w:val="36"/>
        </w:numPr>
        <w:ind w:left="357" w:hanging="357"/>
        <w:jc w:val="both"/>
      </w:pPr>
      <w:r w:rsidRPr="002F7865">
        <w:t>Language (</w:t>
      </w:r>
      <w:r w:rsidR="0000596A" w:rsidRPr="002F7865">
        <w:t>2.3.</w:t>
      </w:r>
      <w:r w:rsidRPr="002F7865">
        <w:t xml:space="preserve">2): </w:t>
      </w:r>
      <w:sdt>
        <w:sdtPr>
          <w:alias w:val="Course levels A1–C2"/>
          <w:tag w:val="Course levels A1–C2"/>
          <w:id w:val="-1065566995"/>
          <w:placeholder>
            <w:docPart w:val="3BA7A8F6FDC2476B86D4C4C532551817"/>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2F7865">
            <w:t>C2</w:t>
          </w:r>
        </w:sdtContent>
      </w:sdt>
      <w:r w:rsidRPr="002F7865">
        <w:t>-level language proficiency</w:t>
      </w:r>
      <w:r w:rsidRPr="002F7865">
        <w:rPr>
          <w:i/>
        </w:rPr>
        <w:t xml:space="preserve"> </w:t>
      </w:r>
      <w:r w:rsidRPr="002F7865">
        <w:t>in</w:t>
      </w:r>
      <w:r w:rsidRPr="002F7865">
        <w:rPr>
          <w:iCs/>
        </w:rPr>
        <w:t xml:space="preserve"> Ukrainian</w:t>
      </w:r>
    </w:p>
    <w:p w14:paraId="64D031D4" w14:textId="09E3FC16" w:rsidR="00486DBD" w:rsidRPr="002F7865" w:rsidRDefault="00486DBD" w:rsidP="00486DBD">
      <w:pPr>
        <w:pStyle w:val="ListParagraph"/>
        <w:numPr>
          <w:ilvl w:val="0"/>
          <w:numId w:val="36"/>
        </w:numPr>
        <w:ind w:left="357" w:hanging="357"/>
        <w:jc w:val="both"/>
      </w:pPr>
      <w:r w:rsidRPr="002F7865">
        <w:t>General professional experience (</w:t>
      </w:r>
      <w:r w:rsidR="0000596A" w:rsidRPr="002F7865">
        <w:t>2.3.</w:t>
      </w:r>
      <w:r w:rsidRPr="002F7865">
        <w:t>3): 10 years of professional experience in the</w:t>
      </w:r>
      <w:r w:rsidR="00A81193" w:rsidRPr="002F7865">
        <w:t xml:space="preserve"> thermal and mechanical</w:t>
      </w:r>
      <w:r w:rsidRPr="002F7865">
        <w:t xml:space="preserve"> engineering sector</w:t>
      </w:r>
    </w:p>
    <w:p w14:paraId="22147287" w14:textId="6A7339A4" w:rsidR="00486DBD" w:rsidRPr="002F7865" w:rsidRDefault="00486DBD" w:rsidP="00486DBD">
      <w:pPr>
        <w:pStyle w:val="ListParagraph"/>
        <w:numPr>
          <w:ilvl w:val="0"/>
          <w:numId w:val="36"/>
        </w:numPr>
        <w:ind w:left="357" w:hanging="357"/>
        <w:jc w:val="both"/>
      </w:pPr>
      <w:r w:rsidRPr="002F7865">
        <w:t>Specific professional experience (</w:t>
      </w:r>
      <w:r w:rsidR="0000596A" w:rsidRPr="002F7865">
        <w:t>2.3.</w:t>
      </w:r>
      <w:r w:rsidRPr="002F7865">
        <w:t>4): 5 years in complex projects in the energy sector including installation of the CHP units</w:t>
      </w:r>
    </w:p>
    <w:p w14:paraId="29212F42" w14:textId="356CD225" w:rsidR="00486DBD" w:rsidRPr="002F7865" w:rsidRDefault="00486DBD" w:rsidP="000C5CDB">
      <w:pPr>
        <w:pStyle w:val="ListParagraph"/>
        <w:numPr>
          <w:ilvl w:val="0"/>
          <w:numId w:val="36"/>
        </w:numPr>
        <w:ind w:left="357" w:hanging="357"/>
        <w:jc w:val="both"/>
      </w:pPr>
      <w:r w:rsidRPr="002F7865">
        <w:t>Regional experience</w:t>
      </w:r>
      <w:r w:rsidR="005075A0" w:rsidRPr="002F7865">
        <w:t xml:space="preserve"> (</w:t>
      </w:r>
      <w:r w:rsidR="0000596A" w:rsidRPr="002F7865">
        <w:t>2.3.6)</w:t>
      </w:r>
      <w:r w:rsidRPr="002F7865">
        <w:t xml:space="preserve">: 5 years of experience in projects in Ukraine (country) resulting familiarity with Ukrainian legislation in the fields of construction and other laws relevant for these </w:t>
      </w:r>
      <w:proofErr w:type="spellStart"/>
      <w:r w:rsidRPr="002F7865">
        <w:t>ToR</w:t>
      </w:r>
      <w:proofErr w:type="spellEnd"/>
    </w:p>
    <w:p w14:paraId="306AFC46" w14:textId="77777777" w:rsidR="00F91925" w:rsidRPr="002F7865" w:rsidRDefault="00F91925" w:rsidP="00F91925">
      <w:pPr>
        <w:pStyle w:val="ListParagraph"/>
        <w:ind w:left="357"/>
        <w:jc w:val="both"/>
      </w:pPr>
    </w:p>
    <w:p w14:paraId="4CD1AB65" w14:textId="2E0A194C" w:rsidR="00F91925" w:rsidRPr="002F7865" w:rsidRDefault="00F91925" w:rsidP="00F91925">
      <w:pPr>
        <w:pStyle w:val="Heading2"/>
        <w:jc w:val="both"/>
      </w:pPr>
      <w:r w:rsidRPr="002F7865">
        <w:t>Key expert 3 – Electrical design engineer</w:t>
      </w:r>
    </w:p>
    <w:p w14:paraId="22A912FE" w14:textId="283E94B8" w:rsidR="00F91925" w:rsidRPr="002F7865" w:rsidRDefault="00F91925" w:rsidP="00F91925">
      <w:pPr>
        <w:pStyle w:val="ZulschenderText"/>
        <w:jc w:val="both"/>
        <w:rPr>
          <w:rFonts w:cs="Arial"/>
          <w:i w:val="0"/>
          <w:color w:val="auto"/>
          <w:u w:val="single"/>
        </w:rPr>
      </w:pPr>
      <w:r w:rsidRPr="002F7865">
        <w:rPr>
          <w:rFonts w:cs="Arial"/>
          <w:i w:val="0"/>
          <w:color w:val="auto"/>
          <w:u w:val="single"/>
        </w:rPr>
        <w:t xml:space="preserve">Tasks of the </w:t>
      </w:r>
      <w:r w:rsidR="00266088" w:rsidRPr="002F7865">
        <w:rPr>
          <w:rFonts w:cs="Arial"/>
          <w:i w:val="0"/>
          <w:color w:val="auto"/>
          <w:u w:val="single"/>
        </w:rPr>
        <w:t>Electrical</w:t>
      </w:r>
      <w:r w:rsidRPr="002F7865">
        <w:rPr>
          <w:rFonts w:cs="Arial"/>
          <w:i w:val="0"/>
          <w:color w:val="auto"/>
          <w:u w:val="single"/>
        </w:rPr>
        <w:t xml:space="preserve"> design engineer</w:t>
      </w:r>
    </w:p>
    <w:p w14:paraId="4B4A50D2" w14:textId="77777777" w:rsidR="00F91925" w:rsidRPr="002F7865" w:rsidRDefault="00F91925" w:rsidP="00F91925">
      <w:pPr>
        <w:pStyle w:val="ListParagraph"/>
        <w:numPr>
          <w:ilvl w:val="0"/>
          <w:numId w:val="36"/>
        </w:numPr>
        <w:ind w:left="357" w:hanging="357"/>
        <w:jc w:val="both"/>
      </w:pPr>
      <w:r w:rsidRPr="002F7865">
        <w:t>Conducting all necessary measures in supporting design, supporting the Team Leader and the Chief design engineer in their area of responsibility. Other tasks will be defined by the Chief design engineer</w:t>
      </w:r>
    </w:p>
    <w:p w14:paraId="1BC79DBB" w14:textId="53FAE061" w:rsidR="00687D57" w:rsidRPr="002F7865" w:rsidRDefault="00687D57" w:rsidP="00F91925">
      <w:pPr>
        <w:pStyle w:val="ListParagraph"/>
        <w:numPr>
          <w:ilvl w:val="0"/>
          <w:numId w:val="36"/>
        </w:numPr>
        <w:ind w:left="357" w:hanging="357"/>
        <w:jc w:val="both"/>
      </w:pPr>
      <w:r w:rsidRPr="002F7865">
        <w:rPr>
          <w:rFonts w:cs="Arial"/>
          <w:color w:val="000000" w:themeColor="text1"/>
        </w:rPr>
        <w:t>Carrying out the author's supervision of construction</w:t>
      </w:r>
    </w:p>
    <w:p w14:paraId="7D0B6B1E" w14:textId="1CD96905" w:rsidR="00F91925" w:rsidRPr="002F7865" w:rsidRDefault="00F91925" w:rsidP="00F91925">
      <w:pPr>
        <w:pStyle w:val="ZwischenberschriftohneAbstand"/>
        <w:jc w:val="both"/>
        <w:rPr>
          <w:u w:val="single"/>
        </w:rPr>
      </w:pPr>
      <w:r w:rsidRPr="002F7865">
        <w:rPr>
          <w:u w:val="single"/>
        </w:rPr>
        <w:lastRenderedPageBreak/>
        <w:t xml:space="preserve">Qualifications of key expert </w:t>
      </w:r>
      <w:r w:rsidR="00C168D0" w:rsidRPr="002F7865">
        <w:rPr>
          <w:u w:val="single"/>
        </w:rPr>
        <w:t>3</w:t>
      </w:r>
    </w:p>
    <w:p w14:paraId="3A194E24" w14:textId="1FE0D5A1" w:rsidR="00F91925" w:rsidRPr="002F7865" w:rsidRDefault="00F91925" w:rsidP="00F91925">
      <w:pPr>
        <w:pStyle w:val="ListParagraph"/>
        <w:numPr>
          <w:ilvl w:val="0"/>
          <w:numId w:val="36"/>
        </w:numPr>
        <w:ind w:left="357" w:hanging="357"/>
        <w:jc w:val="both"/>
        <w:rPr>
          <w:i/>
          <w:iCs/>
        </w:rPr>
      </w:pPr>
      <w:r w:rsidRPr="002F7865">
        <w:t>Education/training (</w:t>
      </w:r>
      <w:r w:rsidR="0000596A" w:rsidRPr="002F7865">
        <w:t>2.4.</w:t>
      </w:r>
      <w:r w:rsidRPr="002F7865">
        <w:t>1): university degree (</w:t>
      </w:r>
      <w:r w:rsidRPr="002F7865">
        <w:rPr>
          <w:rStyle w:val="ZulschenderTextZchn"/>
          <w:i w:val="0"/>
          <w:iCs/>
          <w:color w:val="auto"/>
        </w:rPr>
        <w:t>Master/Bachelor</w:t>
      </w:r>
      <w:r w:rsidRPr="002F7865">
        <w:t>) in fields of thermal and mechanical engineering, electrical engineering, energy management, energy saving technologies, renewable energy or relatable/relevant fields.</w:t>
      </w:r>
    </w:p>
    <w:p w14:paraId="77D798CF" w14:textId="5FE8EB2D" w:rsidR="00F91925" w:rsidRPr="002F7865" w:rsidRDefault="00F91925" w:rsidP="00F91925">
      <w:pPr>
        <w:pStyle w:val="ListParagraph"/>
        <w:numPr>
          <w:ilvl w:val="0"/>
          <w:numId w:val="36"/>
        </w:numPr>
        <w:ind w:left="357" w:hanging="357"/>
        <w:jc w:val="both"/>
      </w:pPr>
      <w:r w:rsidRPr="002F7865">
        <w:t>Language (</w:t>
      </w:r>
      <w:r w:rsidR="0000596A" w:rsidRPr="002F7865">
        <w:t>2.4.</w:t>
      </w:r>
      <w:r w:rsidRPr="002F7865">
        <w:t xml:space="preserve">2): </w:t>
      </w:r>
      <w:sdt>
        <w:sdtPr>
          <w:alias w:val="Course levels A1–C2"/>
          <w:tag w:val="Course levels A1–C2"/>
          <w:id w:val="-1012146644"/>
          <w:placeholder>
            <w:docPart w:val="FFC2B5E73DD2429DAA602EF224CE8931"/>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2F7865">
            <w:t>C2</w:t>
          </w:r>
        </w:sdtContent>
      </w:sdt>
      <w:r w:rsidRPr="002F7865">
        <w:t>-level language proficiency</w:t>
      </w:r>
      <w:r w:rsidRPr="002F7865">
        <w:rPr>
          <w:i/>
        </w:rPr>
        <w:t xml:space="preserve"> </w:t>
      </w:r>
      <w:r w:rsidRPr="002F7865">
        <w:t>in</w:t>
      </w:r>
      <w:r w:rsidRPr="002F7865">
        <w:rPr>
          <w:iCs/>
        </w:rPr>
        <w:t xml:space="preserve"> Ukrainian</w:t>
      </w:r>
    </w:p>
    <w:p w14:paraId="250E4652" w14:textId="731EB2BA" w:rsidR="00F91925" w:rsidRPr="002F7865" w:rsidRDefault="00F91925" w:rsidP="00F91925">
      <w:pPr>
        <w:pStyle w:val="ListParagraph"/>
        <w:numPr>
          <w:ilvl w:val="0"/>
          <w:numId w:val="36"/>
        </w:numPr>
        <w:ind w:left="357" w:hanging="357"/>
        <w:jc w:val="both"/>
      </w:pPr>
      <w:r w:rsidRPr="002F7865">
        <w:t>General professional experience (</w:t>
      </w:r>
      <w:r w:rsidR="0000596A" w:rsidRPr="002F7865">
        <w:t>2.4.</w:t>
      </w:r>
      <w:r w:rsidRPr="002F7865">
        <w:t xml:space="preserve">3): 10 years of professional experience in the </w:t>
      </w:r>
      <w:r w:rsidR="00BE6301" w:rsidRPr="002F7865">
        <w:t>electrical</w:t>
      </w:r>
      <w:r w:rsidRPr="002F7865">
        <w:t xml:space="preserve"> engineering sector</w:t>
      </w:r>
    </w:p>
    <w:p w14:paraId="2FAC7ADA" w14:textId="61F52174" w:rsidR="00F91925" w:rsidRPr="002F7865" w:rsidRDefault="00F91925" w:rsidP="00F91925">
      <w:pPr>
        <w:pStyle w:val="ListParagraph"/>
        <w:numPr>
          <w:ilvl w:val="0"/>
          <w:numId w:val="36"/>
        </w:numPr>
        <w:ind w:left="357" w:hanging="357"/>
        <w:jc w:val="both"/>
      </w:pPr>
      <w:r w:rsidRPr="002F7865">
        <w:t>Specific professional experience (</w:t>
      </w:r>
      <w:r w:rsidR="0000596A" w:rsidRPr="002F7865">
        <w:t>2.4.</w:t>
      </w:r>
      <w:r w:rsidRPr="002F7865">
        <w:t>4): 5 years in complex projects in the energy sector including installation of the CHP units</w:t>
      </w:r>
    </w:p>
    <w:p w14:paraId="06F1C67B" w14:textId="220974F5" w:rsidR="00F91925" w:rsidRPr="002F7865" w:rsidRDefault="00F91925" w:rsidP="00F91925">
      <w:pPr>
        <w:pStyle w:val="ListParagraph"/>
        <w:numPr>
          <w:ilvl w:val="0"/>
          <w:numId w:val="36"/>
        </w:numPr>
        <w:ind w:left="357" w:hanging="357"/>
        <w:jc w:val="both"/>
      </w:pPr>
      <w:r w:rsidRPr="002F7865">
        <w:t>Regional experience</w:t>
      </w:r>
      <w:r w:rsidR="00BD4A49">
        <w:t xml:space="preserve"> (2.4.6)</w:t>
      </w:r>
      <w:r w:rsidRPr="002F7865">
        <w:t xml:space="preserve">: 5 years of experience in projects in Ukraine (country) resulting familiarity with Ukrainian legislation in the fields of construction and other laws relevant for these </w:t>
      </w:r>
      <w:proofErr w:type="spellStart"/>
      <w:r w:rsidRPr="002F7865">
        <w:t>ToR</w:t>
      </w:r>
      <w:proofErr w:type="spellEnd"/>
    </w:p>
    <w:p w14:paraId="29FFD2EF" w14:textId="77777777" w:rsidR="00E667A6" w:rsidRPr="002F7865" w:rsidRDefault="00E667A6" w:rsidP="00E667A6">
      <w:pPr>
        <w:pStyle w:val="ZwischenberschriftohneAbstand"/>
        <w:jc w:val="both"/>
        <w:rPr>
          <w:u w:val="single"/>
        </w:rPr>
      </w:pPr>
      <w:r w:rsidRPr="002F7865">
        <w:rPr>
          <w:u w:val="single"/>
        </w:rPr>
        <w:t>Soft skills of team members</w:t>
      </w:r>
    </w:p>
    <w:p w14:paraId="564BDB1D" w14:textId="77777777" w:rsidR="00E667A6" w:rsidRPr="002F7865" w:rsidRDefault="00E667A6" w:rsidP="00E667A6">
      <w:pPr>
        <w:pStyle w:val="ZwischenberschriftohneAbstand"/>
        <w:jc w:val="both"/>
      </w:pPr>
      <w:r w:rsidRPr="002F7865">
        <w:t>In addition to their specialist qualifications, the following qualifications are required of team members:</w:t>
      </w:r>
    </w:p>
    <w:p w14:paraId="3721BB88" w14:textId="77777777" w:rsidR="00E667A6" w:rsidRPr="002F7865" w:rsidRDefault="00E667A6" w:rsidP="00E667A6">
      <w:pPr>
        <w:pStyle w:val="ListParagraph"/>
        <w:numPr>
          <w:ilvl w:val="0"/>
          <w:numId w:val="36"/>
        </w:numPr>
        <w:ind w:left="357" w:hanging="357"/>
        <w:jc w:val="both"/>
      </w:pPr>
      <w:r w:rsidRPr="002F7865">
        <w:t>Team skills</w:t>
      </w:r>
    </w:p>
    <w:p w14:paraId="24241BA3" w14:textId="77777777" w:rsidR="00E667A6" w:rsidRPr="002F7865" w:rsidRDefault="00E667A6" w:rsidP="00E667A6">
      <w:pPr>
        <w:pStyle w:val="ListParagraph"/>
        <w:numPr>
          <w:ilvl w:val="0"/>
          <w:numId w:val="36"/>
        </w:numPr>
        <w:ind w:left="357" w:hanging="357"/>
        <w:jc w:val="both"/>
      </w:pPr>
      <w:r w:rsidRPr="002F7865">
        <w:t>Initiative</w:t>
      </w:r>
    </w:p>
    <w:p w14:paraId="1844FDC8" w14:textId="77777777" w:rsidR="00E667A6" w:rsidRPr="002F7865" w:rsidRDefault="00E667A6" w:rsidP="00E667A6">
      <w:pPr>
        <w:pStyle w:val="ListParagraph"/>
        <w:numPr>
          <w:ilvl w:val="0"/>
          <w:numId w:val="36"/>
        </w:numPr>
        <w:ind w:left="357" w:hanging="357"/>
        <w:jc w:val="both"/>
      </w:pPr>
      <w:r w:rsidRPr="002F7865">
        <w:t>Communication skills</w:t>
      </w:r>
    </w:p>
    <w:p w14:paraId="610712AD" w14:textId="206B6FB3" w:rsidR="000C5CDB" w:rsidRPr="002F7865" w:rsidRDefault="00E667A6" w:rsidP="000C5CDB">
      <w:pPr>
        <w:pStyle w:val="ListParagraph"/>
        <w:numPr>
          <w:ilvl w:val="0"/>
          <w:numId w:val="36"/>
        </w:numPr>
        <w:ind w:left="357" w:hanging="357"/>
        <w:jc w:val="both"/>
      </w:pPr>
      <w:r w:rsidRPr="002F7865">
        <w:t>Efficient, partner- and client-focused working methods</w:t>
      </w:r>
    </w:p>
    <w:p w14:paraId="37C7C4FE" w14:textId="17459B0E" w:rsidR="000B3AD1" w:rsidRPr="002F7865" w:rsidRDefault="000B3AD1" w:rsidP="001C7B0F">
      <w:pPr>
        <w:pStyle w:val="Heading1"/>
        <w:numPr>
          <w:ilvl w:val="0"/>
          <w:numId w:val="52"/>
        </w:numPr>
        <w:ind w:left="0" w:firstLine="0"/>
        <w:jc w:val="both"/>
        <w:rPr>
          <w:rFonts w:cs="Arial"/>
          <w:szCs w:val="22"/>
        </w:rPr>
      </w:pPr>
      <w:bookmarkStart w:id="56" w:name="_Toc126094246"/>
      <w:r w:rsidRPr="2F3A485A">
        <w:rPr>
          <w:rFonts w:cs="Arial"/>
        </w:rPr>
        <w:t>Costing (quantitative) requirements</w:t>
      </w:r>
      <w:bookmarkEnd w:id="56"/>
    </w:p>
    <w:p w14:paraId="05DD1BCB" w14:textId="0520C5BE" w:rsidR="000B3AD1" w:rsidRPr="002F7865" w:rsidRDefault="000B3AD1" w:rsidP="00100B49">
      <w:pPr>
        <w:pStyle w:val="Heading2"/>
        <w:jc w:val="both"/>
        <w:rPr>
          <w:rFonts w:cs="Arial"/>
          <w:szCs w:val="22"/>
        </w:rPr>
      </w:pPr>
      <w:bookmarkStart w:id="57" w:name="_Toc126094247"/>
      <w:r w:rsidRPr="2F3A485A">
        <w:rPr>
          <w:rFonts w:cs="Arial"/>
        </w:rPr>
        <w:t>Assignment of personnel and travel expenses</w:t>
      </w:r>
      <w:bookmarkEnd w:id="57"/>
    </w:p>
    <w:p w14:paraId="74706712" w14:textId="444DC30A" w:rsidR="001A0D25" w:rsidRPr="002F7865" w:rsidRDefault="001A0D25" w:rsidP="000E5557">
      <w:pPr>
        <w:pStyle w:val="1Einrckung"/>
        <w:ind w:left="0" w:firstLine="0"/>
        <w:jc w:val="both"/>
        <w:rPr>
          <w:rFonts w:cs="Arial"/>
        </w:rPr>
      </w:pPr>
      <w:bookmarkStart w:id="58" w:name="_Toc126094248"/>
      <w:r w:rsidRPr="2F3A485A">
        <w:rPr>
          <w:rFonts w:cs="Arial"/>
        </w:rPr>
        <w:t xml:space="preserve">All </w:t>
      </w:r>
      <w:r w:rsidR="00CE350A" w:rsidRPr="2F3A485A">
        <w:rPr>
          <w:rFonts w:cs="Arial"/>
        </w:rPr>
        <w:t>business</w:t>
      </w:r>
      <w:r w:rsidRPr="2F3A485A">
        <w:rPr>
          <w:rFonts w:cs="Arial"/>
        </w:rPr>
        <w:t xml:space="preserve"> travel must be agreed in advance with the </w:t>
      </w:r>
      <w:r w:rsidR="00990FDA" w:rsidRPr="2F3A485A">
        <w:rPr>
          <w:rFonts w:cs="Arial"/>
        </w:rPr>
        <w:t xml:space="preserve">GIZ </w:t>
      </w:r>
      <w:r w:rsidRPr="2F3A485A">
        <w:rPr>
          <w:rFonts w:cs="Arial"/>
        </w:rPr>
        <w:t>staff member responsible for the project.</w:t>
      </w:r>
    </w:p>
    <w:p w14:paraId="10CD3316" w14:textId="666839FF" w:rsidR="00C0380F" w:rsidRPr="002F7865" w:rsidRDefault="000B3AD1" w:rsidP="00E948F2">
      <w:pPr>
        <w:pStyle w:val="Heading2"/>
        <w:jc w:val="both"/>
        <w:rPr>
          <w:b w:val="0"/>
          <w:bCs w:val="0"/>
        </w:rPr>
      </w:pPr>
      <w:r w:rsidRPr="002F7865">
        <w:rPr>
          <w:rFonts w:cs="Arial"/>
          <w:szCs w:val="22"/>
        </w:rPr>
        <w:t>Sustainability aspects for travel</w:t>
      </w:r>
      <w:bookmarkEnd w:id="58"/>
      <w:r w:rsidRPr="002F7865">
        <w:rPr>
          <w:rFonts w:cs="Arial"/>
          <w:szCs w:val="22"/>
        </w:rPr>
        <w:t xml:space="preserve"> and travel regulations </w:t>
      </w:r>
    </w:p>
    <w:p w14:paraId="2C98089F" w14:textId="4735319A" w:rsidR="00EA067E" w:rsidRPr="002F7865" w:rsidRDefault="00EA067E" w:rsidP="00100B49">
      <w:pPr>
        <w:jc w:val="both"/>
        <w:rPr>
          <w:rFonts w:cs="Arial"/>
        </w:rPr>
      </w:pPr>
      <w:r w:rsidRPr="2F3A485A">
        <w:rPr>
          <w:rFonts w:cs="Arial"/>
        </w:rPr>
        <w:t xml:space="preserve">If applicable on ground of these Terms of </w:t>
      </w:r>
      <w:r w:rsidR="00763D12" w:rsidRPr="2F3A485A">
        <w:rPr>
          <w:rFonts w:cs="Arial"/>
        </w:rPr>
        <w:t>Reference,</w:t>
      </w:r>
      <w:r w:rsidRPr="2F3A485A">
        <w:rPr>
          <w:rFonts w:cs="Arial"/>
        </w:rPr>
        <w:t xml:space="preserve"> the following travel regulations </w:t>
      </w:r>
      <w:r w:rsidR="006A5072" w:rsidRPr="2F3A485A">
        <w:rPr>
          <w:rFonts w:cs="Arial"/>
        </w:rPr>
        <w:t xml:space="preserve">and reporting documents </w:t>
      </w:r>
      <w:r w:rsidRPr="2F3A485A">
        <w:rPr>
          <w:rFonts w:cs="Arial"/>
        </w:rPr>
        <w:t xml:space="preserve">are to be observed. See Annex </w:t>
      </w:r>
      <w:r w:rsidR="00012EA0" w:rsidRPr="2F3A485A">
        <w:rPr>
          <w:rFonts w:cs="Arial"/>
        </w:rPr>
        <w:t>7</w:t>
      </w:r>
      <w:r w:rsidRPr="2F3A485A">
        <w:rPr>
          <w:rFonts w:cs="Arial"/>
        </w:rPr>
        <w:t xml:space="preserve"> to these Terms of References. </w:t>
      </w:r>
    </w:p>
    <w:p w14:paraId="799809F3" w14:textId="77777777" w:rsidR="00BD0C79" w:rsidRPr="002F7865" w:rsidRDefault="00BD0C79" w:rsidP="00BD0C79">
      <w:pPr>
        <w:jc w:val="both"/>
      </w:pPr>
      <w:r w:rsidRPr="002F7865">
        <w:rPr>
          <w:b/>
        </w:rPr>
        <w:t>Specification of inputs for contracts for services: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BD0C79" w:rsidRPr="002F7865" w14:paraId="1CD3074D"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8C2A151" w14:textId="77777777" w:rsidR="00BD0C79" w:rsidRPr="002F7865" w:rsidRDefault="00BD0C79" w:rsidP="00680E73">
            <w:pPr>
              <w:spacing w:before="120" w:after="120"/>
              <w:jc w:val="both"/>
              <w:rPr>
                <w:rFonts w:cs="Arial"/>
                <w:sz w:val="22"/>
                <w:szCs w:val="22"/>
              </w:rPr>
            </w:pPr>
            <w:r w:rsidRPr="002F7865">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DB38BF3"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0CB5DB"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EA95E75"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cs="Arial"/>
                <w:b/>
                <w:color w:val="000000" w:themeColor="text1"/>
              </w:rPr>
              <w:t>Total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299AEC8" w14:textId="77777777" w:rsidR="00BD0C79" w:rsidRPr="002F7865" w:rsidRDefault="00BD0C79" w:rsidP="00680E73">
            <w:pPr>
              <w:spacing w:before="120" w:after="120"/>
              <w:jc w:val="both"/>
              <w:rPr>
                <w:rFonts w:cs="Arial"/>
                <w:sz w:val="22"/>
                <w:szCs w:val="22"/>
              </w:rPr>
            </w:pPr>
            <w:r w:rsidRPr="002F7865">
              <w:rPr>
                <w:rFonts w:cs="Arial"/>
                <w:b/>
                <w:color w:val="000000" w:themeColor="text1"/>
              </w:rPr>
              <w:t xml:space="preserve">Comments (if any)  </w:t>
            </w:r>
          </w:p>
        </w:tc>
      </w:tr>
      <w:tr w:rsidR="00BD0C79" w:rsidRPr="002F7865" w14:paraId="60050A2D"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66CBC3E0" w14:textId="77777777" w:rsidR="00BD0C79" w:rsidRPr="002F7865" w:rsidRDefault="00BD0C79" w:rsidP="00680E73">
            <w:pPr>
              <w:spacing w:before="120" w:after="120"/>
              <w:jc w:val="both"/>
              <w:rPr>
                <w:rFonts w:eastAsia="Arial" w:cs="Arial"/>
                <w:sz w:val="22"/>
                <w:szCs w:val="22"/>
              </w:rPr>
            </w:pPr>
            <w:r w:rsidRPr="002F7865">
              <w:rPr>
                <w:rFonts w:cs="Arial"/>
                <w:b/>
                <w:color w:val="000000" w:themeColor="text1"/>
              </w:rPr>
              <w:t xml:space="preserve">Designation </w:t>
            </w:r>
            <w:r w:rsidRPr="002F7865">
              <w:rPr>
                <w:rFonts w:cs="Arial"/>
                <w:b/>
              </w:rPr>
              <w:t>of Team Leader</w:t>
            </w:r>
          </w:p>
        </w:tc>
        <w:tc>
          <w:tcPr>
            <w:tcW w:w="1134" w:type="dxa"/>
            <w:tcBorders>
              <w:top w:val="single" w:sz="8" w:space="0" w:color="auto"/>
              <w:left w:val="single" w:sz="8" w:space="0" w:color="auto"/>
              <w:bottom w:val="single" w:sz="8" w:space="0" w:color="auto"/>
              <w:right w:val="single" w:sz="8" w:space="0" w:color="auto"/>
            </w:tcBorders>
          </w:tcPr>
          <w:p w14:paraId="32265D57"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04D79AD7"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E5BE17A" w14:textId="4A693324" w:rsidR="00BD0C79" w:rsidRPr="002F7865" w:rsidRDefault="00FF458D" w:rsidP="00680E73">
            <w:pPr>
              <w:spacing w:before="120" w:after="120"/>
              <w:jc w:val="both"/>
              <w:rPr>
                <w:rFonts w:eastAsia="Arial" w:cs="Arial"/>
                <w:b/>
                <w:bCs/>
                <w:color w:val="000000" w:themeColor="text1"/>
                <w:sz w:val="22"/>
                <w:szCs w:val="22"/>
              </w:rPr>
            </w:pPr>
            <w:r>
              <w:rPr>
                <w:rFonts w:eastAsia="Arial" w:cs="Arial"/>
                <w:b/>
                <w:color w:val="000000" w:themeColor="text1"/>
              </w:rPr>
              <w:t>6</w:t>
            </w:r>
            <w:r w:rsidR="00CE140D">
              <w:rPr>
                <w:rFonts w:eastAsia="Arial" w:cs="Arial"/>
                <w:b/>
                <w:color w:val="000000" w:themeColor="text1"/>
              </w:rPr>
              <w:t>5</w:t>
            </w:r>
          </w:p>
        </w:tc>
        <w:tc>
          <w:tcPr>
            <w:tcW w:w="3119" w:type="dxa"/>
            <w:tcBorders>
              <w:top w:val="single" w:sz="8" w:space="0" w:color="auto"/>
              <w:left w:val="single" w:sz="8" w:space="0" w:color="auto"/>
              <w:bottom w:val="single" w:sz="8" w:space="0" w:color="auto"/>
              <w:right w:val="single" w:sz="8" w:space="0" w:color="auto"/>
            </w:tcBorders>
          </w:tcPr>
          <w:p w14:paraId="05E5E814" w14:textId="77777777" w:rsidR="00BD0C79" w:rsidRPr="002F7865" w:rsidRDefault="00BD0C79" w:rsidP="00680E73">
            <w:pPr>
              <w:spacing w:before="120" w:after="120"/>
              <w:jc w:val="both"/>
              <w:rPr>
                <w:rFonts w:eastAsia="Arial" w:cs="Arial"/>
              </w:rPr>
            </w:pPr>
            <w:r w:rsidRPr="002F7865">
              <w:rPr>
                <w:rFonts w:eastAsia="Arial" w:cs="Arial"/>
              </w:rPr>
              <w:t>Performed works are tracked by evidence in the form of the timesheet.</w:t>
            </w:r>
          </w:p>
        </w:tc>
      </w:tr>
      <w:tr w:rsidR="00BD0C79" w:rsidRPr="002F7865" w14:paraId="2BFF5867"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3C64420E" w14:textId="77777777" w:rsidR="00BD0C79" w:rsidRPr="002F7865" w:rsidRDefault="00BD0C79" w:rsidP="00680E73">
            <w:pPr>
              <w:spacing w:before="120" w:after="120"/>
              <w:jc w:val="both"/>
              <w:rPr>
                <w:rFonts w:eastAsia="Arial" w:cs="Arial"/>
                <w:sz w:val="22"/>
                <w:szCs w:val="22"/>
              </w:rPr>
            </w:pPr>
            <w:r w:rsidRPr="002F7865">
              <w:rPr>
                <w:rFonts w:cs="Arial"/>
                <w:b/>
              </w:rPr>
              <w:t>Designation of Key expert 1</w:t>
            </w:r>
          </w:p>
        </w:tc>
        <w:tc>
          <w:tcPr>
            <w:tcW w:w="1134" w:type="dxa"/>
            <w:tcBorders>
              <w:top w:val="single" w:sz="8" w:space="0" w:color="auto"/>
              <w:left w:val="single" w:sz="8" w:space="0" w:color="auto"/>
              <w:bottom w:val="single" w:sz="8" w:space="0" w:color="auto"/>
              <w:right w:val="single" w:sz="8" w:space="0" w:color="auto"/>
            </w:tcBorders>
          </w:tcPr>
          <w:p w14:paraId="6D46E787"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542D1B14"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6174C3FA" w14:textId="4378C78E" w:rsidR="00BD0C79" w:rsidRPr="00CE140D" w:rsidRDefault="00FA38E2" w:rsidP="00680E73">
            <w:pPr>
              <w:spacing w:before="120" w:after="120"/>
              <w:jc w:val="both"/>
              <w:rPr>
                <w:rFonts w:eastAsia="Arial" w:cs="Arial"/>
                <w:b/>
                <w:bCs/>
                <w:color w:val="000000" w:themeColor="text1"/>
                <w:sz w:val="22"/>
                <w:szCs w:val="22"/>
                <w:lang w:val="en-US"/>
              </w:rPr>
            </w:pPr>
            <w:r w:rsidRPr="002F7865">
              <w:rPr>
                <w:rFonts w:eastAsia="Arial" w:cs="Arial"/>
                <w:b/>
                <w:color w:val="000000" w:themeColor="text1"/>
              </w:rPr>
              <w:t>100</w:t>
            </w:r>
          </w:p>
        </w:tc>
        <w:tc>
          <w:tcPr>
            <w:tcW w:w="3119" w:type="dxa"/>
            <w:tcBorders>
              <w:top w:val="single" w:sz="8" w:space="0" w:color="auto"/>
              <w:left w:val="single" w:sz="8" w:space="0" w:color="auto"/>
              <w:bottom w:val="single" w:sz="8" w:space="0" w:color="auto"/>
              <w:right w:val="single" w:sz="8" w:space="0" w:color="auto"/>
            </w:tcBorders>
          </w:tcPr>
          <w:p w14:paraId="578F355F" w14:textId="77777777" w:rsidR="00BD0C79" w:rsidRPr="002F7865" w:rsidRDefault="00BD0C79" w:rsidP="00680E73">
            <w:pPr>
              <w:spacing w:before="120" w:after="120"/>
              <w:jc w:val="both"/>
              <w:rPr>
                <w:rFonts w:eastAsia="Arial" w:cs="Arial"/>
              </w:rPr>
            </w:pPr>
            <w:r w:rsidRPr="002F7865">
              <w:rPr>
                <w:rFonts w:eastAsia="Arial" w:cs="Arial"/>
              </w:rPr>
              <w:t>Performed works are tracked by evidence in the form of the timesheet.</w:t>
            </w:r>
          </w:p>
        </w:tc>
      </w:tr>
      <w:tr w:rsidR="00BD0C79" w:rsidRPr="002F7865" w14:paraId="46EC8266"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7DEF278E" w14:textId="77777777" w:rsidR="00BD0C79" w:rsidRPr="002F7865" w:rsidRDefault="00BD0C79" w:rsidP="00680E73">
            <w:pPr>
              <w:spacing w:before="120" w:after="120"/>
              <w:jc w:val="both"/>
              <w:rPr>
                <w:rFonts w:cs="Arial"/>
                <w:b/>
              </w:rPr>
            </w:pPr>
            <w:r w:rsidRPr="002F7865">
              <w:rPr>
                <w:rFonts w:cs="Arial"/>
                <w:b/>
              </w:rPr>
              <w:t>Designation of Key expert 2</w:t>
            </w:r>
          </w:p>
        </w:tc>
        <w:tc>
          <w:tcPr>
            <w:tcW w:w="1134" w:type="dxa"/>
            <w:tcBorders>
              <w:top w:val="single" w:sz="8" w:space="0" w:color="auto"/>
              <w:left w:val="single" w:sz="8" w:space="0" w:color="auto"/>
              <w:bottom w:val="single" w:sz="8" w:space="0" w:color="auto"/>
              <w:right w:val="single" w:sz="8" w:space="0" w:color="auto"/>
            </w:tcBorders>
          </w:tcPr>
          <w:p w14:paraId="5ACD5F02" w14:textId="77777777" w:rsidR="00BD0C79" w:rsidRPr="002F7865" w:rsidRDefault="00BD0C79" w:rsidP="00680E73">
            <w:pPr>
              <w:spacing w:before="120" w:after="120"/>
              <w:jc w:val="both"/>
              <w:rPr>
                <w:rFonts w:eastAsia="Arial" w:cs="Arial"/>
                <w:b/>
                <w:color w:val="000000" w:themeColor="text1"/>
              </w:rPr>
            </w:pPr>
            <w:r w:rsidRPr="002F7865">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13C2A346" w14:textId="77777777" w:rsidR="00BD0C79" w:rsidRPr="002F7865" w:rsidRDefault="00BD0C79" w:rsidP="00680E73">
            <w:pPr>
              <w:spacing w:before="120" w:after="120"/>
              <w:jc w:val="both"/>
              <w:rPr>
                <w:rFonts w:eastAsia="Arial" w:cs="Arial"/>
                <w:b/>
                <w:color w:val="000000" w:themeColor="text1"/>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CFE7C36" w14:textId="47F4F773" w:rsidR="00BD0C79" w:rsidRPr="002F7865" w:rsidRDefault="00FF458D" w:rsidP="00680E73">
            <w:pPr>
              <w:spacing w:before="120" w:after="120"/>
              <w:jc w:val="both"/>
              <w:rPr>
                <w:rFonts w:eastAsia="Arial" w:cs="Arial"/>
                <w:b/>
                <w:color w:val="000000" w:themeColor="text1"/>
              </w:rPr>
            </w:pPr>
            <w:r>
              <w:rPr>
                <w:rFonts w:eastAsia="Arial" w:cs="Arial"/>
                <w:b/>
                <w:color w:val="000000" w:themeColor="text1"/>
              </w:rPr>
              <w:t>7</w:t>
            </w:r>
            <w:r w:rsidR="003D24A9">
              <w:rPr>
                <w:rFonts w:eastAsia="Arial" w:cs="Arial"/>
                <w:b/>
                <w:color w:val="000000" w:themeColor="text1"/>
              </w:rPr>
              <w:t>5</w:t>
            </w:r>
          </w:p>
        </w:tc>
        <w:tc>
          <w:tcPr>
            <w:tcW w:w="3119" w:type="dxa"/>
            <w:tcBorders>
              <w:top w:val="single" w:sz="8" w:space="0" w:color="auto"/>
              <w:left w:val="single" w:sz="8" w:space="0" w:color="auto"/>
              <w:bottom w:val="single" w:sz="8" w:space="0" w:color="auto"/>
              <w:right w:val="single" w:sz="8" w:space="0" w:color="auto"/>
            </w:tcBorders>
          </w:tcPr>
          <w:p w14:paraId="39EFFDE8" w14:textId="77777777" w:rsidR="00BD0C79" w:rsidRPr="002F7865" w:rsidRDefault="00BD0C79" w:rsidP="00680E73">
            <w:pPr>
              <w:spacing w:before="120" w:after="120"/>
              <w:jc w:val="both"/>
              <w:rPr>
                <w:rFonts w:eastAsia="Arial" w:cs="Arial"/>
              </w:rPr>
            </w:pPr>
            <w:r w:rsidRPr="002F7865">
              <w:rPr>
                <w:rFonts w:eastAsia="Arial" w:cs="Arial"/>
              </w:rPr>
              <w:t>Performed works are tracked by evidence in the form of the timesheet.</w:t>
            </w:r>
          </w:p>
        </w:tc>
      </w:tr>
      <w:tr w:rsidR="00BD0C79" w:rsidRPr="002F7865" w14:paraId="58942AFD"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7A536A14" w14:textId="77777777" w:rsidR="00BD0C79" w:rsidRPr="002F7865" w:rsidRDefault="00BD0C79" w:rsidP="00680E73">
            <w:pPr>
              <w:spacing w:before="120" w:after="120"/>
              <w:jc w:val="both"/>
              <w:rPr>
                <w:rFonts w:cs="Arial"/>
                <w:b/>
              </w:rPr>
            </w:pPr>
            <w:r w:rsidRPr="002F7865">
              <w:rPr>
                <w:rFonts w:cs="Arial"/>
                <w:b/>
              </w:rPr>
              <w:t>Designation of Key expert 3</w:t>
            </w:r>
          </w:p>
        </w:tc>
        <w:tc>
          <w:tcPr>
            <w:tcW w:w="1134" w:type="dxa"/>
            <w:tcBorders>
              <w:top w:val="single" w:sz="8" w:space="0" w:color="auto"/>
              <w:left w:val="single" w:sz="8" w:space="0" w:color="auto"/>
              <w:bottom w:val="single" w:sz="8" w:space="0" w:color="auto"/>
              <w:right w:val="single" w:sz="8" w:space="0" w:color="auto"/>
            </w:tcBorders>
          </w:tcPr>
          <w:p w14:paraId="6D197819" w14:textId="77777777" w:rsidR="00BD0C79" w:rsidRPr="002F7865" w:rsidRDefault="00BD0C79" w:rsidP="00680E73">
            <w:pPr>
              <w:spacing w:before="120" w:after="120"/>
              <w:jc w:val="both"/>
              <w:rPr>
                <w:rFonts w:eastAsia="Arial" w:cs="Arial"/>
                <w:b/>
                <w:color w:val="000000" w:themeColor="text1"/>
              </w:rPr>
            </w:pPr>
            <w:r w:rsidRPr="002F7865">
              <w:rPr>
                <w:rFonts w:eastAsia="Arial" w:cs="Arial"/>
                <w:b/>
                <w:color w:val="000000" w:themeColor="text1"/>
              </w:rPr>
              <w:t>day</w:t>
            </w:r>
          </w:p>
        </w:tc>
        <w:tc>
          <w:tcPr>
            <w:tcW w:w="1276" w:type="dxa"/>
            <w:tcBorders>
              <w:top w:val="single" w:sz="8" w:space="0" w:color="auto"/>
              <w:left w:val="single" w:sz="8" w:space="0" w:color="auto"/>
              <w:bottom w:val="single" w:sz="8" w:space="0" w:color="auto"/>
              <w:right w:val="single" w:sz="8" w:space="0" w:color="auto"/>
            </w:tcBorders>
          </w:tcPr>
          <w:p w14:paraId="05215A96" w14:textId="77777777" w:rsidR="00BD0C79" w:rsidRPr="002F7865" w:rsidRDefault="00BD0C79" w:rsidP="00680E73">
            <w:pPr>
              <w:spacing w:before="120" w:after="120"/>
              <w:jc w:val="both"/>
              <w:rPr>
                <w:rFonts w:eastAsia="Arial" w:cs="Arial"/>
                <w:b/>
                <w:color w:val="000000" w:themeColor="text1"/>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6B9CD793" w14:textId="1067FD7C" w:rsidR="00BD0C79" w:rsidRPr="002F7865" w:rsidRDefault="00FF458D" w:rsidP="00680E73">
            <w:pPr>
              <w:spacing w:before="120" w:after="120"/>
              <w:jc w:val="both"/>
              <w:rPr>
                <w:rFonts w:eastAsia="Arial" w:cs="Arial"/>
                <w:b/>
                <w:color w:val="000000" w:themeColor="text1"/>
              </w:rPr>
            </w:pPr>
            <w:r>
              <w:rPr>
                <w:rFonts w:eastAsia="Arial" w:cs="Arial"/>
                <w:b/>
                <w:color w:val="000000" w:themeColor="text1"/>
              </w:rPr>
              <w:t>7</w:t>
            </w:r>
            <w:r w:rsidR="003D24A9">
              <w:rPr>
                <w:rFonts w:eastAsia="Arial" w:cs="Arial"/>
                <w:b/>
                <w:color w:val="000000" w:themeColor="text1"/>
              </w:rPr>
              <w:t>5</w:t>
            </w:r>
          </w:p>
        </w:tc>
        <w:tc>
          <w:tcPr>
            <w:tcW w:w="3119" w:type="dxa"/>
            <w:tcBorders>
              <w:top w:val="single" w:sz="8" w:space="0" w:color="auto"/>
              <w:left w:val="single" w:sz="8" w:space="0" w:color="auto"/>
              <w:bottom w:val="single" w:sz="8" w:space="0" w:color="auto"/>
              <w:right w:val="single" w:sz="8" w:space="0" w:color="auto"/>
            </w:tcBorders>
          </w:tcPr>
          <w:p w14:paraId="7B070D3F" w14:textId="77777777" w:rsidR="00BD0C79" w:rsidRPr="002F7865" w:rsidRDefault="00BD0C79" w:rsidP="00680E73">
            <w:pPr>
              <w:spacing w:before="120" w:after="120"/>
              <w:jc w:val="both"/>
              <w:rPr>
                <w:rFonts w:eastAsia="Arial" w:cs="Arial"/>
              </w:rPr>
            </w:pPr>
            <w:r w:rsidRPr="002F7865">
              <w:rPr>
                <w:rFonts w:eastAsia="Arial" w:cs="Arial"/>
              </w:rPr>
              <w:t>Performed works are tracked by evidence in the form of the timesheet.</w:t>
            </w:r>
          </w:p>
        </w:tc>
      </w:tr>
      <w:tr w:rsidR="00BD0C79" w:rsidRPr="002F7865" w14:paraId="73D01940"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42048D" w14:textId="77777777" w:rsidR="00BD0C79" w:rsidRPr="002F7865" w:rsidRDefault="00BD0C79" w:rsidP="00680E73">
            <w:pPr>
              <w:spacing w:before="120" w:after="120"/>
              <w:jc w:val="both"/>
              <w:rPr>
                <w:rFonts w:cs="Arial"/>
                <w:sz w:val="22"/>
                <w:szCs w:val="22"/>
              </w:rPr>
            </w:pPr>
            <w:r w:rsidRPr="002F7865">
              <w:rPr>
                <w:rFonts w:cs="Arial"/>
                <w:b/>
                <w:color w:val="000000" w:themeColor="text1"/>
              </w:rPr>
              <w:lastRenderedPageBreak/>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AB56A7E"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C33260"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770551B" w14:textId="5087ACC6" w:rsidR="00BD0C79" w:rsidRPr="002F7865" w:rsidRDefault="007F0FB0" w:rsidP="00680E73">
            <w:pPr>
              <w:spacing w:before="120" w:after="120"/>
              <w:jc w:val="both"/>
              <w:rPr>
                <w:rFonts w:eastAsia="Arial" w:cs="Arial"/>
                <w:b/>
                <w:bCs/>
                <w:color w:val="000000" w:themeColor="text1"/>
                <w:sz w:val="22"/>
                <w:szCs w:val="22"/>
              </w:rPr>
            </w:pPr>
            <w:r>
              <w:rPr>
                <w:rFonts w:eastAsia="Arial" w:cs="Arial"/>
                <w:b/>
                <w:bCs/>
                <w:color w:val="000000" w:themeColor="text1"/>
                <w:sz w:val="22"/>
                <w:szCs w:val="22"/>
              </w:rPr>
              <w:t>Budget [UAH]</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7DCA8C" w14:textId="77777777" w:rsidR="00BD0C79" w:rsidRPr="002F7865" w:rsidRDefault="00BD0C79" w:rsidP="00680E73">
            <w:pPr>
              <w:spacing w:before="120" w:after="120"/>
              <w:jc w:val="both"/>
              <w:rPr>
                <w:rFonts w:cs="Arial"/>
                <w:sz w:val="22"/>
                <w:szCs w:val="22"/>
              </w:rPr>
            </w:pPr>
            <w:r w:rsidRPr="002F7865">
              <w:rPr>
                <w:rFonts w:cs="Arial"/>
                <w:b/>
                <w:color w:val="000000" w:themeColor="text1"/>
              </w:rPr>
              <w:t xml:space="preserve">Comments (if any)  </w:t>
            </w:r>
          </w:p>
        </w:tc>
      </w:tr>
      <w:tr w:rsidR="00BD0C79" w:rsidRPr="002F7865" w14:paraId="721D9389"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11659587" w14:textId="77777777" w:rsidR="00BD0C79" w:rsidRPr="002F7865" w:rsidRDefault="00BD0C79" w:rsidP="00680E73">
            <w:pPr>
              <w:pStyle w:val="ZulschenderText"/>
              <w:spacing w:before="120" w:after="120"/>
              <w:jc w:val="both"/>
              <w:rPr>
                <w:rFonts w:cs="Arial"/>
                <w:color w:val="auto"/>
                <w:sz w:val="22"/>
                <w:szCs w:val="22"/>
              </w:rPr>
            </w:pPr>
            <w:r w:rsidRPr="002F7865">
              <w:rPr>
                <w:rFonts w:cs="Arial"/>
                <w:b/>
                <w:i w:val="0"/>
                <w:color w:val="000000" w:themeColor="text1"/>
              </w:rPr>
              <w:t>Fixed travel budget</w:t>
            </w:r>
          </w:p>
        </w:tc>
        <w:tc>
          <w:tcPr>
            <w:tcW w:w="1134" w:type="dxa"/>
            <w:tcBorders>
              <w:top w:val="single" w:sz="8" w:space="0" w:color="auto"/>
              <w:left w:val="single" w:sz="8" w:space="0" w:color="auto"/>
              <w:bottom w:val="single" w:sz="8" w:space="0" w:color="auto"/>
              <w:right w:val="single" w:sz="8" w:space="0" w:color="auto"/>
            </w:tcBorders>
          </w:tcPr>
          <w:p w14:paraId="01261777"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Lump sum</w:t>
            </w:r>
          </w:p>
        </w:tc>
        <w:tc>
          <w:tcPr>
            <w:tcW w:w="1276" w:type="dxa"/>
            <w:tcBorders>
              <w:top w:val="single" w:sz="8" w:space="0" w:color="auto"/>
              <w:left w:val="single" w:sz="8" w:space="0" w:color="auto"/>
              <w:bottom w:val="single" w:sz="8" w:space="0" w:color="auto"/>
              <w:right w:val="single" w:sz="8" w:space="0" w:color="auto"/>
            </w:tcBorders>
          </w:tcPr>
          <w:p w14:paraId="2D5EE548" w14:textId="77777777"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C8EC5B6" w14:textId="2C97E45C" w:rsidR="00BD0C79" w:rsidRPr="002F7865" w:rsidRDefault="00BD0C79" w:rsidP="00680E73">
            <w:pPr>
              <w:spacing w:before="120" w:after="120"/>
              <w:jc w:val="both"/>
              <w:rPr>
                <w:rFonts w:eastAsia="Arial" w:cs="Arial"/>
                <w:b/>
                <w:bCs/>
                <w:color w:val="000000" w:themeColor="text1"/>
                <w:sz w:val="22"/>
                <w:szCs w:val="22"/>
              </w:rPr>
            </w:pPr>
            <w:r w:rsidRPr="002F7865">
              <w:rPr>
                <w:rFonts w:eastAsia="Arial" w:cs="Arial"/>
                <w:b/>
                <w:bCs/>
                <w:color w:val="000000" w:themeColor="text1"/>
                <w:sz w:val="22"/>
                <w:szCs w:val="22"/>
              </w:rPr>
              <w:t>200</w:t>
            </w:r>
            <w:r w:rsidR="00CB03A4">
              <w:rPr>
                <w:rFonts w:eastAsia="Arial" w:cs="Arial"/>
                <w:b/>
                <w:bCs/>
                <w:color w:val="000000" w:themeColor="text1"/>
                <w:sz w:val="22"/>
                <w:szCs w:val="22"/>
              </w:rPr>
              <w:t xml:space="preserve"> </w:t>
            </w:r>
            <w:r w:rsidRPr="002F7865">
              <w:rPr>
                <w:rFonts w:eastAsia="Arial" w:cs="Arial"/>
                <w:b/>
                <w:bCs/>
                <w:color w:val="000000" w:themeColor="text1"/>
                <w:sz w:val="22"/>
                <w:szCs w:val="22"/>
              </w:rPr>
              <w:t>000</w:t>
            </w:r>
          </w:p>
        </w:tc>
        <w:tc>
          <w:tcPr>
            <w:tcW w:w="3119" w:type="dxa"/>
            <w:tcBorders>
              <w:top w:val="single" w:sz="8" w:space="0" w:color="auto"/>
              <w:left w:val="single" w:sz="8" w:space="0" w:color="auto"/>
              <w:bottom w:val="single" w:sz="8" w:space="0" w:color="auto"/>
              <w:right w:val="single" w:sz="8" w:space="0" w:color="auto"/>
            </w:tcBorders>
          </w:tcPr>
          <w:p w14:paraId="7C43B230" w14:textId="77777777" w:rsidR="00BD0C79" w:rsidRPr="002F7865" w:rsidRDefault="00BD0C79" w:rsidP="00680E73">
            <w:pPr>
              <w:spacing w:before="120" w:after="120"/>
              <w:rPr>
                <w:rFonts w:eastAsia="Arial" w:cs="Arial"/>
              </w:rPr>
            </w:pPr>
            <w:r w:rsidRPr="002F7865">
              <w:rPr>
                <w:rFonts w:eastAsia="Arial" w:cs="Arial"/>
              </w:rPr>
              <w:t xml:space="preserve">A fixed budget of </w:t>
            </w:r>
            <w:r w:rsidRPr="002F7865">
              <w:rPr>
                <w:rFonts w:eastAsiaTheme="minorHAnsi" w:cs="Arial"/>
                <w:b/>
                <w:bCs/>
              </w:rPr>
              <w:t xml:space="preserve">UAH </w:t>
            </w:r>
            <w:r w:rsidRPr="002F7865">
              <w:rPr>
                <w:b/>
                <w:bCs/>
              </w:rPr>
              <w:t xml:space="preserve">200 000 </w:t>
            </w:r>
            <w:r w:rsidRPr="002F7865">
              <w:rPr>
                <w:rFonts w:eastAsia="Arial" w:cs="Arial"/>
              </w:rPr>
              <w:t>is earmarked for settling travel expenses against evidence/performance.</w:t>
            </w:r>
          </w:p>
          <w:p w14:paraId="4C17E68B" w14:textId="4043A8FB" w:rsidR="00BD0C79" w:rsidRPr="002F7865" w:rsidRDefault="00BD0C79" w:rsidP="00680E73">
            <w:pPr>
              <w:spacing w:before="120" w:after="120"/>
              <w:jc w:val="both"/>
              <w:rPr>
                <w:rFonts w:eastAsia="Arial" w:cs="Arial"/>
              </w:rPr>
            </w:pPr>
            <w:r w:rsidRPr="002F7865">
              <w:rPr>
                <w:rFonts w:eastAsia="Arial" w:cs="Arial"/>
              </w:rPr>
              <w:t xml:space="preserve">This amount includes accommodation, per diems, travel costs (train, compensation for own transport </w:t>
            </w:r>
            <w:r w:rsidR="00F7308C" w:rsidRPr="002F7865">
              <w:rPr>
                <w:rFonts w:eastAsia="Arial" w:cs="Arial"/>
              </w:rPr>
              <w:t>15,3</w:t>
            </w:r>
            <w:r w:rsidR="00955E36" w:rsidRPr="002F7865">
              <w:rPr>
                <w:rFonts w:eastAsia="Arial" w:cs="Arial"/>
                <w:lang w:val="uk-UA"/>
              </w:rPr>
              <w:t>8</w:t>
            </w:r>
            <w:r w:rsidRPr="002F7865">
              <w:rPr>
                <w:rFonts w:eastAsia="Arial" w:cs="Arial"/>
              </w:rPr>
              <w:t xml:space="preserve"> UAH/km, taxi, bus)., Accommodation, train tickets, taxi, bus – are to be reimbursed against evidence, for per-diem, own transport – reimbursement is to be done against performance.</w:t>
            </w:r>
          </w:p>
          <w:p w14:paraId="4BF4318C" w14:textId="77777777" w:rsidR="00BD0C79" w:rsidRPr="002F7865" w:rsidRDefault="00BD0C79" w:rsidP="00680E73">
            <w:pPr>
              <w:spacing w:before="120" w:after="120"/>
              <w:jc w:val="both"/>
              <w:rPr>
                <w:rFonts w:eastAsia="Arial" w:cs="Arial"/>
                <w:sz w:val="22"/>
                <w:szCs w:val="22"/>
              </w:rPr>
            </w:pPr>
            <w:r w:rsidRPr="002F7865">
              <w:rPr>
                <w:rFonts w:eastAsia="Arial" w:cs="Arial"/>
              </w:rPr>
              <w:t>Settlement is possible only until the budget is depleted.</w:t>
            </w:r>
          </w:p>
        </w:tc>
      </w:tr>
      <w:tr w:rsidR="53F761FC" w14:paraId="671E9E55" w14:textId="77777777" w:rsidTr="00A045C4">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FC647DF" w14:textId="3D801808" w:rsidR="7B8169D1" w:rsidRDefault="7B8169D1" w:rsidP="53F761FC">
            <w:pPr>
              <w:spacing w:before="120" w:after="120"/>
              <w:jc w:val="both"/>
            </w:pPr>
            <w:r w:rsidRPr="53F761FC">
              <w:rPr>
                <w:rFonts w:cs="Arial"/>
                <w:b/>
                <w:bCs/>
                <w:color w:val="000000" w:themeColor="text1"/>
              </w:rPr>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3FCAF8C" w14:textId="77777777" w:rsidR="53F761FC" w:rsidRDefault="53F761FC" w:rsidP="53F761FC">
            <w:pPr>
              <w:spacing w:before="120" w:after="120"/>
              <w:jc w:val="both"/>
              <w:rPr>
                <w:rFonts w:eastAsia="Arial" w:cs="Arial"/>
                <w:b/>
                <w:bCs/>
                <w:color w:val="000000" w:themeColor="text1"/>
                <w:sz w:val="22"/>
                <w:szCs w:val="22"/>
              </w:rPr>
            </w:pPr>
            <w:r w:rsidRPr="53F761FC">
              <w:rPr>
                <w:rFonts w:eastAsia="Arial" w:cs="Arial"/>
                <w:b/>
                <w:bCs/>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C9C3B89" w14:textId="77777777" w:rsidR="53F761FC" w:rsidRDefault="53F761FC" w:rsidP="53F761FC">
            <w:pPr>
              <w:spacing w:before="120" w:after="120"/>
              <w:jc w:val="both"/>
              <w:rPr>
                <w:rFonts w:eastAsia="Arial" w:cs="Arial"/>
                <w:b/>
                <w:bCs/>
                <w:color w:val="000000" w:themeColor="text1"/>
                <w:sz w:val="22"/>
                <w:szCs w:val="22"/>
              </w:rPr>
            </w:pPr>
            <w:r w:rsidRPr="53F761FC">
              <w:rPr>
                <w:rFonts w:cs="Arial"/>
                <w:b/>
                <w:bCs/>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811F373" w14:textId="350A0562" w:rsidR="53F761FC" w:rsidRDefault="00A8429C" w:rsidP="53F761FC">
            <w:pPr>
              <w:spacing w:before="120" w:after="120"/>
              <w:jc w:val="both"/>
              <w:rPr>
                <w:rFonts w:eastAsia="Arial" w:cs="Arial"/>
                <w:b/>
                <w:bCs/>
                <w:color w:val="000000" w:themeColor="text1"/>
                <w:sz w:val="22"/>
                <w:szCs w:val="22"/>
              </w:rPr>
            </w:pPr>
            <w:r>
              <w:rPr>
                <w:rFonts w:eastAsia="Arial" w:cs="Arial"/>
                <w:b/>
                <w:bCs/>
                <w:color w:val="000000" w:themeColor="text1"/>
                <w:sz w:val="22"/>
                <w:szCs w:val="22"/>
              </w:rPr>
              <w:t xml:space="preserve">Budget </w:t>
            </w:r>
            <w:r w:rsidR="007F0FB0">
              <w:rPr>
                <w:rFonts w:eastAsia="Arial" w:cs="Arial"/>
                <w:b/>
                <w:bCs/>
                <w:color w:val="000000" w:themeColor="text1"/>
                <w:sz w:val="22"/>
                <w:szCs w:val="22"/>
              </w:rPr>
              <w:t>[UAH]</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5E45928" w14:textId="77777777" w:rsidR="53F761FC" w:rsidRDefault="53F761FC" w:rsidP="53F761FC">
            <w:pPr>
              <w:spacing w:before="120" w:after="120"/>
              <w:jc w:val="both"/>
              <w:rPr>
                <w:rFonts w:cs="Arial"/>
                <w:sz w:val="22"/>
                <w:szCs w:val="22"/>
              </w:rPr>
            </w:pPr>
            <w:r w:rsidRPr="53F761FC">
              <w:rPr>
                <w:rFonts w:cs="Arial"/>
                <w:b/>
                <w:bCs/>
                <w:color w:val="000000" w:themeColor="text1"/>
              </w:rPr>
              <w:t xml:space="preserve">Comments (if any)  </w:t>
            </w:r>
          </w:p>
        </w:tc>
      </w:tr>
      <w:tr w:rsidR="00B719D9" w14:paraId="6F0B0AAA" w14:textId="77777777" w:rsidTr="53F761FC">
        <w:trPr>
          <w:trHeight w:val="330"/>
        </w:trPr>
        <w:tc>
          <w:tcPr>
            <w:tcW w:w="3109" w:type="dxa"/>
            <w:tcBorders>
              <w:top w:val="single" w:sz="8" w:space="0" w:color="auto"/>
              <w:left w:val="single" w:sz="8" w:space="0" w:color="auto"/>
              <w:bottom w:val="single" w:sz="8" w:space="0" w:color="auto"/>
              <w:right w:val="single" w:sz="8" w:space="0" w:color="auto"/>
            </w:tcBorders>
          </w:tcPr>
          <w:p w14:paraId="718F87CE" w14:textId="3C985F7E" w:rsidR="00B719D9" w:rsidRPr="004C3FDC" w:rsidRDefault="00B719D9" w:rsidP="00B719D9">
            <w:pPr>
              <w:jc w:val="both"/>
              <w:rPr>
                <w:rFonts w:cs="Arial"/>
                <w:color w:val="000000" w:themeColor="text1"/>
              </w:rPr>
            </w:pPr>
            <w:r>
              <w:rPr>
                <w:rFonts w:cs="Arial"/>
                <w:color w:val="000000" w:themeColor="text1"/>
              </w:rPr>
              <w:t xml:space="preserve">Procurement of GAS design services from </w:t>
            </w:r>
            <w:r w:rsidRPr="00D76E22">
              <w:rPr>
                <w:rFonts w:cs="Arial"/>
                <w:color w:val="000000" w:themeColor="text1"/>
              </w:rPr>
              <w:t xml:space="preserve">Chernihiv branch of LLC </w:t>
            </w:r>
            <w:proofErr w:type="spellStart"/>
            <w:r w:rsidRPr="00D76E22">
              <w:rPr>
                <w:rFonts w:cs="Arial"/>
                <w:color w:val="000000" w:themeColor="text1"/>
              </w:rPr>
              <w:t>Hazorozpodilni</w:t>
            </w:r>
            <w:proofErr w:type="spellEnd"/>
            <w:r w:rsidRPr="00D76E22">
              <w:rPr>
                <w:rFonts w:cs="Arial"/>
                <w:color w:val="000000" w:themeColor="text1"/>
              </w:rPr>
              <w:t xml:space="preserve"> </w:t>
            </w:r>
            <w:proofErr w:type="spellStart"/>
            <w:r w:rsidRPr="00D76E22">
              <w:rPr>
                <w:rFonts w:cs="Arial"/>
                <w:color w:val="000000" w:themeColor="text1"/>
              </w:rPr>
              <w:t>Merezhi</w:t>
            </w:r>
            <w:proofErr w:type="spellEnd"/>
            <w:r w:rsidRPr="00D76E22">
              <w:rPr>
                <w:rFonts w:cs="Arial"/>
                <w:color w:val="000000" w:themeColor="text1"/>
              </w:rPr>
              <w:t xml:space="preserve"> of Ukraine</w:t>
            </w:r>
          </w:p>
        </w:tc>
        <w:tc>
          <w:tcPr>
            <w:tcW w:w="1134" w:type="dxa"/>
            <w:tcBorders>
              <w:top w:val="single" w:sz="8" w:space="0" w:color="auto"/>
              <w:left w:val="single" w:sz="8" w:space="0" w:color="auto"/>
              <w:bottom w:val="single" w:sz="8" w:space="0" w:color="auto"/>
              <w:right w:val="single" w:sz="8" w:space="0" w:color="auto"/>
            </w:tcBorders>
          </w:tcPr>
          <w:p w14:paraId="539F0F1E" w14:textId="610CEDA2" w:rsidR="00B719D9" w:rsidRDefault="00B719D9" w:rsidP="00B719D9">
            <w:pPr>
              <w:jc w:val="both"/>
              <w:rPr>
                <w:rFonts w:eastAsia="Arial" w:cs="Arial"/>
                <w:b/>
                <w:bCs/>
                <w:color w:val="000000" w:themeColor="text1"/>
              </w:rPr>
            </w:pPr>
            <w:r w:rsidRPr="002F7865">
              <w:rPr>
                <w:rFonts w:eastAsia="Arial" w:cs="Arial"/>
                <w:b/>
                <w:color w:val="000000" w:themeColor="text1"/>
              </w:rPr>
              <w:t>Lump sum</w:t>
            </w:r>
          </w:p>
        </w:tc>
        <w:tc>
          <w:tcPr>
            <w:tcW w:w="1276" w:type="dxa"/>
            <w:tcBorders>
              <w:top w:val="single" w:sz="8" w:space="0" w:color="auto"/>
              <w:left w:val="single" w:sz="8" w:space="0" w:color="auto"/>
              <w:bottom w:val="single" w:sz="8" w:space="0" w:color="auto"/>
              <w:right w:val="single" w:sz="8" w:space="0" w:color="auto"/>
            </w:tcBorders>
          </w:tcPr>
          <w:p w14:paraId="52B86227" w14:textId="48053CC3" w:rsidR="00B719D9" w:rsidRDefault="00B719D9" w:rsidP="00B719D9">
            <w:pPr>
              <w:jc w:val="both"/>
              <w:rPr>
                <w:rFonts w:cs="Arial"/>
                <w:b/>
                <w:bCs/>
                <w:color w:val="000000" w:themeColor="text1"/>
              </w:rPr>
            </w:pPr>
            <w:r w:rsidRPr="002F7865">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1C35161F" w14:textId="5A206653" w:rsidR="00B719D9" w:rsidRDefault="00F2124C" w:rsidP="00B719D9">
            <w:pPr>
              <w:jc w:val="both"/>
              <w:rPr>
                <w:rFonts w:eastAsia="Arial" w:cs="Arial"/>
                <w:b/>
                <w:bCs/>
                <w:color w:val="000000" w:themeColor="text1"/>
                <w:sz w:val="22"/>
                <w:szCs w:val="22"/>
              </w:rPr>
            </w:pPr>
            <w:r>
              <w:rPr>
                <w:rFonts w:eastAsia="Arial" w:cs="Arial"/>
                <w:b/>
                <w:bCs/>
                <w:color w:val="000000" w:themeColor="text1"/>
                <w:sz w:val="22"/>
                <w:szCs w:val="22"/>
              </w:rPr>
              <w:t>130</w:t>
            </w:r>
            <w:r w:rsidR="00CB03A4">
              <w:rPr>
                <w:rFonts w:eastAsia="Arial" w:cs="Arial"/>
                <w:b/>
                <w:bCs/>
                <w:color w:val="000000" w:themeColor="text1"/>
                <w:sz w:val="22"/>
                <w:szCs w:val="22"/>
              </w:rPr>
              <w:t xml:space="preserve"> </w:t>
            </w:r>
            <w:r>
              <w:rPr>
                <w:rFonts w:eastAsia="Arial" w:cs="Arial"/>
                <w:b/>
                <w:bCs/>
                <w:color w:val="000000" w:themeColor="text1"/>
                <w:sz w:val="22"/>
                <w:szCs w:val="22"/>
              </w:rPr>
              <w:t>000</w:t>
            </w:r>
          </w:p>
        </w:tc>
        <w:tc>
          <w:tcPr>
            <w:tcW w:w="3119" w:type="dxa"/>
            <w:tcBorders>
              <w:top w:val="single" w:sz="8" w:space="0" w:color="auto"/>
              <w:left w:val="single" w:sz="8" w:space="0" w:color="auto"/>
              <w:bottom w:val="single" w:sz="8" w:space="0" w:color="auto"/>
              <w:right w:val="single" w:sz="8" w:space="0" w:color="auto"/>
            </w:tcBorders>
          </w:tcPr>
          <w:p w14:paraId="351538D8" w14:textId="0B6F4063" w:rsidR="00B719D9" w:rsidRPr="00FF458D" w:rsidRDefault="008D0DC3" w:rsidP="00B719D9">
            <w:pPr>
              <w:jc w:val="both"/>
              <w:rPr>
                <w:rFonts w:cs="Arial"/>
                <w:color w:val="000000" w:themeColor="text1"/>
                <w:lang w:val="uk-UA"/>
              </w:rPr>
            </w:pPr>
            <w:r>
              <w:rPr>
                <w:rFonts w:cs="Arial"/>
                <w:color w:val="000000" w:themeColor="text1"/>
              </w:rPr>
              <w:t xml:space="preserve">A budget of 130 000 UAH contains the costs of contracting </w:t>
            </w:r>
            <w:r w:rsidRPr="008D0DC3">
              <w:rPr>
                <w:rFonts w:cs="Arial"/>
                <w:color w:val="000000" w:themeColor="text1"/>
                <w:lang w:val="en-US"/>
              </w:rPr>
              <w:t xml:space="preserve">Chernihiv branch of LLC </w:t>
            </w:r>
            <w:proofErr w:type="spellStart"/>
            <w:r w:rsidRPr="008D0DC3">
              <w:rPr>
                <w:rFonts w:cs="Arial"/>
                <w:color w:val="000000" w:themeColor="text1"/>
                <w:lang w:val="en-US"/>
              </w:rPr>
              <w:t>Hazorozpodilni</w:t>
            </w:r>
            <w:proofErr w:type="spellEnd"/>
            <w:r w:rsidRPr="008D0DC3">
              <w:rPr>
                <w:rFonts w:cs="Arial"/>
                <w:color w:val="000000" w:themeColor="text1"/>
                <w:lang w:val="en-US"/>
              </w:rPr>
              <w:t xml:space="preserve"> </w:t>
            </w:r>
            <w:proofErr w:type="spellStart"/>
            <w:r w:rsidRPr="008D0DC3">
              <w:rPr>
                <w:rFonts w:cs="Arial"/>
                <w:color w:val="000000" w:themeColor="text1"/>
                <w:lang w:val="en-US"/>
              </w:rPr>
              <w:t>Merezhi</w:t>
            </w:r>
            <w:proofErr w:type="spellEnd"/>
            <w:r w:rsidRPr="008D0DC3">
              <w:rPr>
                <w:rFonts w:cs="Arial"/>
                <w:color w:val="000000" w:themeColor="text1"/>
                <w:lang w:val="en-US"/>
              </w:rPr>
              <w:t xml:space="preserve"> of Ukraine</w:t>
            </w:r>
            <w:r w:rsidR="00597ADD">
              <w:rPr>
                <w:rFonts w:cs="Arial"/>
                <w:color w:val="000000" w:themeColor="text1"/>
                <w:lang w:val="en-US"/>
              </w:rPr>
              <w:t xml:space="preserve"> for required design services under the res</w:t>
            </w:r>
            <w:r w:rsidR="009770C9">
              <w:rPr>
                <w:rFonts w:cs="Arial"/>
                <w:color w:val="000000" w:themeColor="text1"/>
                <w:lang w:val="en-US"/>
              </w:rPr>
              <w:t>ponsibility of the monopolist.</w:t>
            </w:r>
          </w:p>
        </w:tc>
      </w:tr>
    </w:tbl>
    <w:p w14:paraId="571FCA12" w14:textId="74EDB037" w:rsidR="00BD0C79" w:rsidRPr="002F7865" w:rsidRDefault="00BD0C79" w:rsidP="00F16499">
      <w:pPr>
        <w:pStyle w:val="Heading2"/>
        <w:jc w:val="both"/>
        <w:rPr>
          <w:rFonts w:cs="Arial"/>
        </w:rPr>
      </w:pPr>
      <w:r w:rsidRPr="2F3A485A">
        <w:rPr>
          <w:rFonts w:eastAsiaTheme="minorEastAsia" w:cs="Arial"/>
          <w:b w:val="0"/>
          <w:bCs w:val="0"/>
        </w:rPr>
        <w:t xml:space="preserve">There </w:t>
      </w:r>
      <w:r w:rsidR="004F6CA8" w:rsidRPr="2F3A485A">
        <w:rPr>
          <w:rFonts w:eastAsiaTheme="minorEastAsia" w:cs="Arial"/>
          <w:b w:val="0"/>
          <w:bCs w:val="0"/>
        </w:rPr>
        <w:t>are</w:t>
      </w:r>
      <w:r w:rsidRPr="2F3A485A">
        <w:rPr>
          <w:rFonts w:eastAsiaTheme="minorEastAsia" w:cs="Arial"/>
          <w:b w:val="0"/>
          <w:bCs w:val="0"/>
        </w:rPr>
        <w:t xml:space="preserve"> no contractual obligations to use up the full days/travel or budgets. The number of days/travel and the budgets will be contractually agreed as</w:t>
      </w:r>
      <w:r w:rsidRPr="2F3A485A">
        <w:rPr>
          <w:rFonts w:cs="Arial"/>
        </w:rPr>
        <w:t xml:space="preserve"> maximum amounts.</w:t>
      </w:r>
    </w:p>
    <w:p w14:paraId="32B2A12D" w14:textId="074F6AAA" w:rsidR="00577DAD" w:rsidRPr="00F16499" w:rsidRDefault="00C3185A" w:rsidP="00577DAD">
      <w:pPr>
        <w:pStyle w:val="Heading1"/>
        <w:numPr>
          <w:ilvl w:val="0"/>
          <w:numId w:val="52"/>
        </w:numPr>
        <w:ind w:left="0" w:firstLine="0"/>
        <w:jc w:val="both"/>
        <w:rPr>
          <w:rFonts w:eastAsiaTheme="minorHAnsi" w:cs="Arial"/>
          <w:b w:val="0"/>
          <w:bCs w:val="0"/>
          <w:i/>
          <w:iCs/>
          <w:color w:val="ED7D31" w:themeColor="accent2"/>
          <w:szCs w:val="22"/>
        </w:rPr>
      </w:pPr>
      <w:r w:rsidRPr="2F3A485A">
        <w:rPr>
          <w:rFonts w:cs="Arial"/>
          <w:color w:val="FF0000"/>
        </w:rPr>
        <w:fldChar w:fldCharType="begin" w:fldLock="1">
          <w:ffData>
            <w:name w:val="Text85"/>
            <w:enabled/>
            <w:calcOnExit w:val="0"/>
            <w:textInput/>
          </w:ffData>
        </w:fldChar>
      </w:r>
      <w:r w:rsidRPr="2F3A485A">
        <w:rPr>
          <w:rFonts w:cs="Arial"/>
          <w:color w:val="FF0000"/>
        </w:rPr>
        <w:instrText xml:space="preserve"> FORMTEXT </w:instrText>
      </w:r>
      <w:r w:rsidRPr="2F3A485A">
        <w:rPr>
          <w:rFonts w:cs="Arial"/>
          <w:color w:val="FF0000"/>
        </w:rPr>
      </w:r>
      <w:r w:rsidRPr="2F3A485A">
        <w:rPr>
          <w:rFonts w:cs="Arial"/>
          <w:color w:val="FF0000"/>
        </w:rPr>
        <w:fldChar w:fldCharType="separate"/>
      </w:r>
      <w:r w:rsidRPr="2F3A485A">
        <w:rPr>
          <w:rFonts w:cs="Arial"/>
          <w:color w:val="FF0000"/>
        </w:rPr>
        <w:fldChar w:fldCharType="end"/>
      </w:r>
      <w:r w:rsidRPr="2F3A485A">
        <w:rPr>
          <w:rFonts w:cs="Arial"/>
          <w:color w:val="FF0000"/>
        </w:rPr>
        <w:fldChar w:fldCharType="begin" w:fldLock="1">
          <w:ffData>
            <w:name w:val="Text89"/>
            <w:enabled/>
            <w:calcOnExit w:val="0"/>
            <w:textInput/>
          </w:ffData>
        </w:fldChar>
      </w:r>
      <w:r w:rsidRPr="2F3A485A">
        <w:rPr>
          <w:rFonts w:cs="Arial"/>
          <w:color w:val="FF0000"/>
        </w:rPr>
        <w:instrText xml:space="preserve"> FORMTEXT </w:instrText>
      </w:r>
      <w:r w:rsidRPr="2F3A485A">
        <w:rPr>
          <w:rFonts w:cs="Arial"/>
          <w:color w:val="FF0000"/>
        </w:rPr>
      </w:r>
      <w:r w:rsidRPr="2F3A485A">
        <w:rPr>
          <w:rFonts w:cs="Arial"/>
          <w:color w:val="FF0000"/>
        </w:rPr>
        <w:fldChar w:fldCharType="separate"/>
      </w:r>
      <w:r w:rsidRPr="2F3A485A">
        <w:rPr>
          <w:rFonts w:cs="Arial"/>
          <w:color w:val="FF0000"/>
        </w:rPr>
        <w:fldChar w:fldCharType="end"/>
      </w:r>
      <w:r w:rsidRPr="2F3A485A">
        <w:rPr>
          <w:rFonts w:cs="Arial"/>
          <w:color w:val="FF0000"/>
        </w:rPr>
        <w:fldChar w:fldCharType="begin" w:fldLock="1">
          <w:ffData>
            <w:name w:val="Text94"/>
            <w:enabled/>
            <w:calcOnExit w:val="0"/>
            <w:textInput/>
          </w:ffData>
        </w:fldChar>
      </w:r>
      <w:r w:rsidRPr="2F3A485A">
        <w:rPr>
          <w:rFonts w:cs="Arial"/>
          <w:color w:val="FF0000"/>
        </w:rPr>
        <w:instrText xml:space="preserve"> FORMTEXT </w:instrText>
      </w:r>
      <w:r w:rsidRPr="2F3A485A">
        <w:rPr>
          <w:rFonts w:cs="Arial"/>
          <w:color w:val="FF0000"/>
        </w:rPr>
      </w:r>
      <w:r w:rsidRPr="2F3A485A">
        <w:rPr>
          <w:rFonts w:cs="Arial"/>
          <w:color w:val="FF0000"/>
        </w:rPr>
        <w:fldChar w:fldCharType="separate"/>
      </w:r>
      <w:r w:rsidRPr="2F3A485A">
        <w:rPr>
          <w:rFonts w:cs="Arial"/>
          <w:color w:val="FF0000"/>
        </w:rPr>
        <w:fldChar w:fldCharType="end"/>
      </w:r>
      <w:bookmarkStart w:id="59" w:name="_Toc126094251"/>
      <w:r w:rsidRPr="2F3A485A">
        <w:rPr>
          <w:rFonts w:cs="Arial"/>
        </w:rPr>
        <w:t>Inputs of GIZ or other actors</w:t>
      </w:r>
      <w:bookmarkEnd w:id="59"/>
      <w:r w:rsidR="00B741A8" w:rsidRPr="2F3A485A">
        <w:rPr>
          <w:rFonts w:cs="Arial"/>
        </w:rPr>
        <w:t xml:space="preserve"> – not applicable</w:t>
      </w:r>
      <w:r w:rsidR="00E3327C" w:rsidRPr="2F3A485A">
        <w:rPr>
          <w:rFonts w:eastAsiaTheme="minorEastAsia" w:cs="Arial"/>
          <w:b w:val="0"/>
          <w:bCs w:val="0"/>
          <w:i/>
          <w:iCs/>
          <w:color w:val="ED7D31" w:themeColor="accent2"/>
        </w:rPr>
        <w:t xml:space="preserve"> </w:t>
      </w:r>
    </w:p>
    <w:p w14:paraId="3B17A723" w14:textId="77777777" w:rsidR="009C1806" w:rsidRPr="002F7865" w:rsidRDefault="009C1806" w:rsidP="00A247D9">
      <w:pPr>
        <w:pStyle w:val="ListParagraph"/>
        <w:numPr>
          <w:ilvl w:val="0"/>
          <w:numId w:val="52"/>
        </w:numPr>
        <w:tabs>
          <w:tab w:val="left" w:pos="284"/>
        </w:tabs>
        <w:ind w:left="0" w:firstLine="0"/>
        <w:contextualSpacing w:val="0"/>
        <w:jc w:val="both"/>
        <w:rPr>
          <w:rFonts w:cs="Arial"/>
          <w:b/>
          <w:bCs/>
        </w:rPr>
      </w:pPr>
      <w:bookmarkStart w:id="60" w:name="_Toc127948119"/>
      <w:bookmarkStart w:id="61" w:name="_Toc508620009"/>
      <w:bookmarkStart w:id="62" w:name="_Toc119493833"/>
      <w:bookmarkStart w:id="63" w:name="_Hlk114232522"/>
      <w:bookmarkEnd w:id="20"/>
      <w:bookmarkEnd w:id="21"/>
      <w:bookmarkEnd w:id="22"/>
      <w:bookmarkEnd w:id="23"/>
      <w:r w:rsidRPr="002F7865">
        <w:rPr>
          <w:rFonts w:cs="Arial"/>
          <w:b/>
          <w:bCs/>
        </w:rPr>
        <w:t>Financial provisions</w:t>
      </w:r>
      <w:bookmarkEnd w:id="60"/>
    </w:p>
    <w:p w14:paraId="14CE9403" w14:textId="77777777" w:rsidR="009C1806" w:rsidRPr="002F7865" w:rsidRDefault="009C1806" w:rsidP="00100B49">
      <w:pPr>
        <w:pStyle w:val="ListParagraph"/>
        <w:numPr>
          <w:ilvl w:val="1"/>
          <w:numId w:val="52"/>
        </w:numPr>
        <w:tabs>
          <w:tab w:val="left" w:pos="567"/>
        </w:tabs>
        <w:spacing w:line="240" w:lineRule="exact"/>
        <w:ind w:left="0" w:firstLine="0"/>
        <w:jc w:val="both"/>
        <w:rPr>
          <w:rFonts w:eastAsia="Arial" w:cs="Arial"/>
          <w:b/>
          <w:color w:val="000000"/>
          <w:lang w:eastAsia="uk-UA"/>
        </w:rPr>
      </w:pPr>
      <w:r w:rsidRPr="002F7865">
        <w:rPr>
          <w:rFonts w:eastAsia="Arial" w:cs="Arial"/>
          <w:b/>
          <w:color w:val="000000"/>
          <w:lang w:eastAsia="uk-UA"/>
        </w:rPr>
        <w:t xml:space="preserve">Contract value and </w:t>
      </w:r>
      <w:r w:rsidRPr="002F7865">
        <w:rPr>
          <w:rStyle w:val="normaltextrun"/>
          <w:rFonts w:cs="Arial"/>
          <w:b/>
          <w:bCs/>
          <w:color w:val="000000"/>
          <w:shd w:val="clear" w:color="auto" w:fill="FFFFFF"/>
        </w:rPr>
        <w:t>anticipated</w:t>
      </w:r>
      <w:r w:rsidRPr="002F7865">
        <w:rPr>
          <w:rFonts w:eastAsia="Arial" w:cs="Arial"/>
          <w:b/>
          <w:color w:val="000000"/>
          <w:lang w:eastAsia="uk-UA"/>
        </w:rPr>
        <w:t xml:space="preserve"> payment schedule</w:t>
      </w:r>
    </w:p>
    <w:p w14:paraId="5410EE89" w14:textId="6DCC0E5D" w:rsidR="009C1806" w:rsidRPr="002F7865" w:rsidRDefault="009C1806" w:rsidP="000E5557">
      <w:pPr>
        <w:jc w:val="both"/>
        <w:rPr>
          <w:rFonts w:cs="Arial"/>
          <w:lang w:eastAsia="uk-UA"/>
        </w:rPr>
      </w:pPr>
      <w:r w:rsidRPr="002F7865">
        <w:rPr>
          <w:rFonts w:cs="Arial"/>
          <w:lang w:eastAsia="uk-UA"/>
        </w:rPr>
        <w:t>The contract value shall be calculated according to the format of the bid.</w:t>
      </w:r>
    </w:p>
    <w:p w14:paraId="000CB1EE" w14:textId="2FFDD929" w:rsidR="009C1806" w:rsidRPr="002F7865" w:rsidRDefault="009C1806" w:rsidP="000E5557">
      <w:pPr>
        <w:jc w:val="both"/>
        <w:rPr>
          <w:rFonts w:cs="Arial"/>
          <w:lang w:eastAsia="uk-UA"/>
        </w:rPr>
      </w:pPr>
      <w:r w:rsidRPr="002F7865">
        <w:rPr>
          <w:rStyle w:val="normaltextrun"/>
          <w:rFonts w:cs="Arial"/>
          <w:b/>
          <w:bCs/>
          <w:color w:val="000000"/>
          <w:shd w:val="clear" w:color="auto" w:fill="FFFFFF"/>
        </w:rPr>
        <w:t>Anticipated payment schedule:</w:t>
      </w:r>
      <w:r w:rsidRPr="002F7865">
        <w:rPr>
          <w:rFonts w:cs="Arial"/>
          <w:lang w:eastAsia="uk-UA"/>
        </w:rPr>
        <w:t xml:space="preserve"> </w:t>
      </w:r>
    </w:p>
    <w:p w14:paraId="11BF6A03" w14:textId="77777777" w:rsidR="00127CBA" w:rsidRPr="002F7865" w:rsidRDefault="00127CBA" w:rsidP="00127CBA">
      <w:pPr>
        <w:jc w:val="both"/>
        <w:rPr>
          <w:rStyle w:val="normaltextrun"/>
          <w:rFonts w:cs="Arial"/>
          <w:color w:val="000000"/>
          <w:shd w:val="clear" w:color="auto" w:fill="FFFFFF"/>
        </w:rPr>
      </w:pPr>
      <w:r w:rsidRPr="002F7865">
        <w:rPr>
          <w:rStyle w:val="normaltextrun"/>
          <w:rFonts w:cs="Arial"/>
          <w:color w:val="000000"/>
          <w:shd w:val="clear" w:color="auto" w:fill="FFFFFF"/>
        </w:rPr>
        <w:t>In consideration of works completed, the Contractor shall be paid in the following instalments:</w:t>
      </w:r>
    </w:p>
    <w:tbl>
      <w:tblPr>
        <w:tblW w:w="95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4394"/>
        <w:gridCol w:w="1571"/>
      </w:tblGrid>
      <w:tr w:rsidR="00CB20C3" w:rsidRPr="002F7865" w14:paraId="3B14769A" w14:textId="77777777" w:rsidTr="7B5D50C7">
        <w:trPr>
          <w:trHeight w:val="705"/>
        </w:trPr>
        <w:tc>
          <w:tcPr>
            <w:tcW w:w="1920" w:type="dxa"/>
            <w:tcBorders>
              <w:top w:val="single" w:sz="6" w:space="0" w:color="auto"/>
              <w:left w:val="single" w:sz="6" w:space="0" w:color="auto"/>
              <w:bottom w:val="single" w:sz="6" w:space="0" w:color="auto"/>
              <w:right w:val="single" w:sz="6" w:space="0" w:color="auto"/>
            </w:tcBorders>
            <w:hideMark/>
          </w:tcPr>
          <w:p w14:paraId="432F839E" w14:textId="77777777" w:rsidR="00CB20C3" w:rsidRPr="002F7865" w:rsidRDefault="00CB20C3" w:rsidP="00680E73">
            <w:pPr>
              <w:spacing w:after="0"/>
              <w:jc w:val="both"/>
              <w:textAlignment w:val="baseline"/>
              <w:rPr>
                <w:rFonts w:eastAsia="Times New Roman" w:cs="Arial"/>
                <w:lang w:eastAsia="uk-UA"/>
              </w:rPr>
            </w:pPr>
            <w:r w:rsidRPr="002F7865">
              <w:rPr>
                <w:rFonts w:eastAsia="Times New Roman" w:cs="Arial"/>
                <w:b/>
                <w:bCs/>
                <w:lang w:eastAsia="uk-UA"/>
              </w:rPr>
              <w:t>Instalment #</w:t>
            </w:r>
            <w:r w:rsidRPr="002F7865">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hideMark/>
          </w:tcPr>
          <w:p w14:paraId="10D92AE7" w14:textId="77777777" w:rsidR="00CB20C3" w:rsidRPr="002F7865" w:rsidRDefault="00CB20C3" w:rsidP="00680E73">
            <w:pPr>
              <w:spacing w:after="0"/>
              <w:jc w:val="both"/>
              <w:textAlignment w:val="baseline"/>
              <w:rPr>
                <w:rFonts w:eastAsia="Times New Roman" w:cs="Arial"/>
                <w:lang w:eastAsia="uk-UA"/>
              </w:rPr>
            </w:pPr>
            <w:r w:rsidRPr="002F7865">
              <w:rPr>
                <w:rFonts w:eastAsia="Times New Roman" w:cs="Arial"/>
                <w:b/>
                <w:bCs/>
                <w:lang w:eastAsia="uk-UA"/>
              </w:rPr>
              <w:t>Anticipated payment date</w:t>
            </w:r>
          </w:p>
        </w:tc>
        <w:tc>
          <w:tcPr>
            <w:tcW w:w="4394" w:type="dxa"/>
            <w:tcBorders>
              <w:top w:val="single" w:sz="6" w:space="0" w:color="auto"/>
              <w:left w:val="single" w:sz="4" w:space="0" w:color="auto"/>
              <w:bottom w:val="single" w:sz="6" w:space="0" w:color="auto"/>
              <w:right w:val="single" w:sz="6" w:space="0" w:color="auto"/>
            </w:tcBorders>
          </w:tcPr>
          <w:p w14:paraId="689F3B4A" w14:textId="6F7C3406" w:rsidR="00CB20C3" w:rsidRPr="002F7865" w:rsidRDefault="00CB20C3" w:rsidP="00CB20C3">
            <w:pPr>
              <w:spacing w:after="160" w:line="259" w:lineRule="auto"/>
              <w:ind w:right="77"/>
              <w:jc w:val="both"/>
              <w:rPr>
                <w:rFonts w:eastAsia="Times New Roman" w:cs="Arial"/>
                <w:lang w:eastAsia="uk-UA"/>
              </w:rPr>
            </w:pPr>
            <w:r w:rsidRPr="002F7865">
              <w:rPr>
                <w:rFonts w:eastAsia="Times New Roman" w:cs="Arial"/>
                <w:b/>
                <w:bCs/>
                <w:lang w:eastAsia="uk-UA"/>
              </w:rPr>
              <w:t>Payment of up to % from total contract value</w:t>
            </w:r>
          </w:p>
        </w:tc>
        <w:tc>
          <w:tcPr>
            <w:tcW w:w="1571" w:type="dxa"/>
            <w:tcBorders>
              <w:top w:val="single" w:sz="6" w:space="0" w:color="auto"/>
              <w:left w:val="single" w:sz="6" w:space="0" w:color="auto"/>
              <w:bottom w:val="single" w:sz="6" w:space="0" w:color="auto"/>
              <w:right w:val="single" w:sz="6" w:space="0" w:color="auto"/>
            </w:tcBorders>
            <w:hideMark/>
          </w:tcPr>
          <w:p w14:paraId="3FB26D36" w14:textId="77777777" w:rsidR="00CB20C3" w:rsidRPr="002F7865" w:rsidRDefault="00CB20C3" w:rsidP="00680E73">
            <w:pPr>
              <w:spacing w:after="0"/>
              <w:jc w:val="both"/>
              <w:textAlignment w:val="baseline"/>
              <w:rPr>
                <w:rFonts w:eastAsia="Times New Roman" w:cs="Arial"/>
                <w:lang w:eastAsia="uk-UA"/>
              </w:rPr>
            </w:pPr>
            <w:r w:rsidRPr="002F7865">
              <w:rPr>
                <w:rFonts w:eastAsia="Times New Roman" w:cs="Arial"/>
                <w:b/>
                <w:bCs/>
                <w:lang w:eastAsia="uk-UA"/>
              </w:rPr>
              <w:t>Deliverables and reporting</w:t>
            </w:r>
            <w:r w:rsidRPr="002F7865">
              <w:rPr>
                <w:rFonts w:eastAsia="Times New Roman" w:cs="Arial"/>
                <w:lang w:eastAsia="uk-UA"/>
              </w:rPr>
              <w:t> </w:t>
            </w:r>
          </w:p>
        </w:tc>
      </w:tr>
      <w:tr w:rsidR="008424C6" w:rsidRPr="002F7865" w14:paraId="03B8CD1E" w14:textId="77777777" w:rsidTr="7B5D50C7">
        <w:trPr>
          <w:trHeight w:val="300"/>
        </w:trPr>
        <w:tc>
          <w:tcPr>
            <w:tcW w:w="1920" w:type="dxa"/>
            <w:tcBorders>
              <w:top w:val="single" w:sz="6" w:space="0" w:color="auto"/>
              <w:left w:val="single" w:sz="6" w:space="0" w:color="auto"/>
              <w:bottom w:val="single" w:sz="6" w:space="0" w:color="auto"/>
              <w:right w:val="single" w:sz="6" w:space="0" w:color="auto"/>
            </w:tcBorders>
            <w:hideMark/>
          </w:tcPr>
          <w:p w14:paraId="1B16BE73" w14:textId="77777777"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1 Interim payment </w:t>
            </w:r>
          </w:p>
        </w:tc>
        <w:tc>
          <w:tcPr>
            <w:tcW w:w="1616" w:type="dxa"/>
            <w:tcBorders>
              <w:top w:val="single" w:sz="6" w:space="0" w:color="auto"/>
              <w:left w:val="single" w:sz="6" w:space="0" w:color="auto"/>
              <w:bottom w:val="single" w:sz="6" w:space="0" w:color="auto"/>
              <w:right w:val="single" w:sz="4" w:space="0" w:color="auto"/>
            </w:tcBorders>
          </w:tcPr>
          <w:p w14:paraId="529506B6" w14:textId="7BEA8FF7" w:rsidR="008424C6" w:rsidRPr="00176AC4" w:rsidRDefault="00605B55" w:rsidP="2F3A485A">
            <w:pPr>
              <w:spacing w:after="0"/>
              <w:jc w:val="both"/>
              <w:textAlignment w:val="baseline"/>
              <w:rPr>
                <w:rFonts w:eastAsia="Times New Roman" w:cs="Arial"/>
                <w:lang w:eastAsia="uk-UA"/>
              </w:rPr>
            </w:pPr>
            <w:r>
              <w:rPr>
                <w:rFonts w:cs="Arial"/>
              </w:rPr>
              <w:t>1</w:t>
            </w:r>
            <w:r w:rsidR="00093089">
              <w:rPr>
                <w:rFonts w:cs="Arial"/>
              </w:rPr>
              <w:t>5</w:t>
            </w:r>
            <w:r w:rsidR="21C46F2F" w:rsidRPr="00176AC4">
              <w:rPr>
                <w:rFonts w:cs="Arial"/>
              </w:rPr>
              <w:t>.0</w:t>
            </w:r>
            <w:r w:rsidR="00093089">
              <w:rPr>
                <w:rFonts w:cs="Arial"/>
              </w:rPr>
              <w:t>5</w:t>
            </w:r>
            <w:r w:rsidR="21C46F2F" w:rsidRPr="00176AC4">
              <w:rPr>
                <w:rFonts w:cs="Arial"/>
              </w:rPr>
              <w:t>.2026</w:t>
            </w:r>
          </w:p>
        </w:tc>
        <w:tc>
          <w:tcPr>
            <w:tcW w:w="4394" w:type="dxa"/>
            <w:tcBorders>
              <w:top w:val="single" w:sz="6" w:space="0" w:color="auto"/>
              <w:left w:val="single" w:sz="4" w:space="0" w:color="auto"/>
              <w:bottom w:val="single" w:sz="6" w:space="0" w:color="auto"/>
              <w:right w:val="single" w:sz="6" w:space="0" w:color="auto"/>
            </w:tcBorders>
          </w:tcPr>
          <w:p w14:paraId="3A2F5227" w14:textId="66B188C1" w:rsidR="008424C6" w:rsidRPr="00B24B88" w:rsidRDefault="007B09F5" w:rsidP="008424C6">
            <w:pPr>
              <w:spacing w:after="0"/>
              <w:jc w:val="center"/>
              <w:textAlignment w:val="baseline"/>
              <w:rPr>
                <w:rFonts w:eastAsia="Times New Roman" w:cs="Arial"/>
                <w:lang w:eastAsia="uk-UA"/>
              </w:rPr>
            </w:pPr>
            <w:r w:rsidRPr="00B24B88">
              <w:rPr>
                <w:rFonts w:cs="Arial"/>
                <w:lang w:val="uk-UA"/>
              </w:rPr>
              <w:t>15</w:t>
            </w:r>
            <w:r w:rsidR="000F4D8C" w:rsidRPr="00B24B88">
              <w:rPr>
                <w:rFonts w:cs="Arial"/>
                <w:lang w:val="uk-UA"/>
              </w:rPr>
              <w:t xml:space="preserve"> </w:t>
            </w:r>
            <w:r w:rsidR="008424C6" w:rsidRPr="00B24B88">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446F7A6F" w14:textId="612BAF44"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Acc. to cl. 2.2 </w:t>
            </w:r>
          </w:p>
        </w:tc>
      </w:tr>
      <w:tr w:rsidR="008424C6" w:rsidRPr="002F7865" w14:paraId="5BCE0133" w14:textId="77777777" w:rsidTr="7B5D50C7">
        <w:trPr>
          <w:trHeight w:val="225"/>
        </w:trPr>
        <w:tc>
          <w:tcPr>
            <w:tcW w:w="1920" w:type="dxa"/>
            <w:tcBorders>
              <w:top w:val="single" w:sz="6" w:space="0" w:color="auto"/>
              <w:left w:val="single" w:sz="6" w:space="0" w:color="auto"/>
              <w:bottom w:val="single" w:sz="6" w:space="0" w:color="auto"/>
              <w:right w:val="single" w:sz="6" w:space="0" w:color="auto"/>
            </w:tcBorders>
            <w:hideMark/>
          </w:tcPr>
          <w:p w14:paraId="63A1B4BD" w14:textId="77777777"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2 Interim payment </w:t>
            </w:r>
          </w:p>
        </w:tc>
        <w:tc>
          <w:tcPr>
            <w:tcW w:w="1616" w:type="dxa"/>
            <w:tcBorders>
              <w:top w:val="single" w:sz="6" w:space="0" w:color="auto"/>
              <w:left w:val="single" w:sz="6" w:space="0" w:color="auto"/>
              <w:bottom w:val="single" w:sz="6" w:space="0" w:color="auto"/>
              <w:right w:val="single" w:sz="4" w:space="0" w:color="auto"/>
            </w:tcBorders>
          </w:tcPr>
          <w:p w14:paraId="4D9FA361" w14:textId="358AFD84" w:rsidR="008424C6" w:rsidRPr="00176AC4" w:rsidRDefault="005945B5" w:rsidP="008424C6">
            <w:pPr>
              <w:spacing w:after="0"/>
              <w:jc w:val="both"/>
              <w:textAlignment w:val="baseline"/>
              <w:rPr>
                <w:rFonts w:eastAsia="Times New Roman" w:cs="Arial"/>
                <w:lang w:eastAsia="uk-UA"/>
              </w:rPr>
            </w:pPr>
            <w:r>
              <w:rPr>
                <w:rFonts w:cs="Arial"/>
              </w:rPr>
              <w:t>2</w:t>
            </w:r>
            <w:r w:rsidR="00093089">
              <w:rPr>
                <w:rFonts w:cs="Arial"/>
              </w:rPr>
              <w:t>2</w:t>
            </w:r>
            <w:r w:rsidR="008424C6" w:rsidRPr="00176AC4">
              <w:rPr>
                <w:rFonts w:cs="Arial"/>
              </w:rPr>
              <w:t>.0</w:t>
            </w:r>
            <w:r w:rsidR="00093089">
              <w:rPr>
                <w:rFonts w:cs="Arial"/>
              </w:rPr>
              <w:t>7</w:t>
            </w:r>
            <w:r w:rsidR="008424C6" w:rsidRPr="00176AC4">
              <w:rPr>
                <w:rFonts w:cs="Arial"/>
              </w:rPr>
              <w:t>.2026</w:t>
            </w:r>
          </w:p>
        </w:tc>
        <w:tc>
          <w:tcPr>
            <w:tcW w:w="4394" w:type="dxa"/>
            <w:tcBorders>
              <w:top w:val="single" w:sz="6" w:space="0" w:color="auto"/>
              <w:left w:val="single" w:sz="4" w:space="0" w:color="auto"/>
              <w:bottom w:val="single" w:sz="6" w:space="0" w:color="auto"/>
              <w:right w:val="single" w:sz="6" w:space="0" w:color="auto"/>
            </w:tcBorders>
          </w:tcPr>
          <w:p w14:paraId="004BAF96" w14:textId="3F8183FE" w:rsidR="008424C6" w:rsidRPr="00B24B88" w:rsidRDefault="007B09F5" w:rsidP="008424C6">
            <w:pPr>
              <w:spacing w:after="0"/>
              <w:jc w:val="center"/>
              <w:textAlignment w:val="baseline"/>
              <w:rPr>
                <w:rFonts w:eastAsia="Times New Roman" w:cs="Arial"/>
                <w:lang w:eastAsia="uk-UA"/>
              </w:rPr>
            </w:pPr>
            <w:r w:rsidRPr="00B24B88">
              <w:rPr>
                <w:rFonts w:cs="Arial"/>
                <w:lang w:val="uk-UA"/>
              </w:rPr>
              <w:t>45</w:t>
            </w:r>
            <w:r w:rsidR="000F4D8C" w:rsidRPr="00B24B88">
              <w:rPr>
                <w:rFonts w:cs="Arial"/>
                <w:lang w:val="uk-UA"/>
              </w:rPr>
              <w:t xml:space="preserve"> </w:t>
            </w:r>
            <w:r w:rsidR="008424C6" w:rsidRPr="00B24B88">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729BBDD1" w14:textId="0C6A61F3"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Acc. to cl. 2.2 </w:t>
            </w:r>
          </w:p>
        </w:tc>
      </w:tr>
      <w:tr w:rsidR="00673940" w:rsidRPr="002F7865" w14:paraId="421AAE94" w14:textId="77777777" w:rsidTr="7B5D50C7">
        <w:trPr>
          <w:trHeight w:val="225"/>
        </w:trPr>
        <w:tc>
          <w:tcPr>
            <w:tcW w:w="1920" w:type="dxa"/>
            <w:tcBorders>
              <w:top w:val="single" w:sz="6" w:space="0" w:color="auto"/>
              <w:left w:val="single" w:sz="6" w:space="0" w:color="auto"/>
              <w:bottom w:val="single" w:sz="6" w:space="0" w:color="auto"/>
              <w:right w:val="single" w:sz="6" w:space="0" w:color="auto"/>
            </w:tcBorders>
          </w:tcPr>
          <w:p w14:paraId="384EBC3F" w14:textId="773A4374" w:rsidR="00673940" w:rsidRPr="002F7865" w:rsidRDefault="007F134D" w:rsidP="008424C6">
            <w:pPr>
              <w:spacing w:after="0"/>
              <w:jc w:val="both"/>
              <w:textAlignment w:val="baseline"/>
              <w:rPr>
                <w:rFonts w:eastAsia="Times New Roman" w:cs="Arial"/>
                <w:lang w:eastAsia="uk-UA"/>
              </w:rPr>
            </w:pPr>
            <w:r w:rsidRPr="002F7865">
              <w:rPr>
                <w:rFonts w:eastAsia="Times New Roman" w:cs="Arial"/>
                <w:lang w:eastAsia="uk-UA"/>
              </w:rPr>
              <w:t>3 Interim payment </w:t>
            </w:r>
          </w:p>
        </w:tc>
        <w:tc>
          <w:tcPr>
            <w:tcW w:w="1616" w:type="dxa"/>
            <w:tcBorders>
              <w:top w:val="single" w:sz="6" w:space="0" w:color="auto"/>
              <w:left w:val="single" w:sz="6" w:space="0" w:color="auto"/>
              <w:bottom w:val="single" w:sz="6" w:space="0" w:color="auto"/>
              <w:right w:val="single" w:sz="4" w:space="0" w:color="auto"/>
            </w:tcBorders>
          </w:tcPr>
          <w:p w14:paraId="3F987F93" w14:textId="2D585D7D" w:rsidR="00673940" w:rsidRPr="00176AC4" w:rsidRDefault="00E109E8" w:rsidP="008424C6">
            <w:pPr>
              <w:spacing w:after="0"/>
              <w:jc w:val="both"/>
              <w:textAlignment w:val="baseline"/>
              <w:rPr>
                <w:rFonts w:cs="Arial"/>
              </w:rPr>
            </w:pPr>
            <w:r>
              <w:rPr>
                <w:rFonts w:cs="Arial"/>
              </w:rPr>
              <w:t>2</w:t>
            </w:r>
            <w:r w:rsidR="00BD59EA">
              <w:rPr>
                <w:rFonts w:cs="Arial"/>
              </w:rPr>
              <w:t>6</w:t>
            </w:r>
            <w:r w:rsidR="007F134D" w:rsidRPr="00176AC4">
              <w:rPr>
                <w:rFonts w:cs="Arial"/>
              </w:rPr>
              <w:t>.</w:t>
            </w:r>
            <w:r w:rsidR="00FE1920" w:rsidRPr="00176AC4">
              <w:rPr>
                <w:rFonts w:cs="Arial"/>
              </w:rPr>
              <w:t>0</w:t>
            </w:r>
            <w:r w:rsidR="00BD59EA">
              <w:rPr>
                <w:rFonts w:cs="Arial"/>
              </w:rPr>
              <w:t>8</w:t>
            </w:r>
            <w:r w:rsidR="007F134D" w:rsidRPr="00176AC4">
              <w:rPr>
                <w:rFonts w:cs="Arial"/>
              </w:rPr>
              <w:t>.2026</w:t>
            </w:r>
          </w:p>
        </w:tc>
        <w:tc>
          <w:tcPr>
            <w:tcW w:w="4394" w:type="dxa"/>
            <w:tcBorders>
              <w:top w:val="single" w:sz="6" w:space="0" w:color="auto"/>
              <w:left w:val="single" w:sz="4" w:space="0" w:color="auto"/>
              <w:bottom w:val="single" w:sz="6" w:space="0" w:color="auto"/>
              <w:right w:val="single" w:sz="6" w:space="0" w:color="auto"/>
            </w:tcBorders>
          </w:tcPr>
          <w:p w14:paraId="5862F734" w14:textId="4763174B" w:rsidR="00673940" w:rsidRPr="00B24B88" w:rsidRDefault="007B09F5" w:rsidP="008424C6">
            <w:pPr>
              <w:spacing w:after="0"/>
              <w:jc w:val="center"/>
              <w:textAlignment w:val="baseline"/>
              <w:rPr>
                <w:rFonts w:cs="Arial"/>
                <w:lang w:val="uk-UA"/>
              </w:rPr>
            </w:pPr>
            <w:r w:rsidRPr="00B24B88">
              <w:rPr>
                <w:rFonts w:cs="Arial"/>
                <w:lang w:val="uk-UA"/>
              </w:rPr>
              <w:t>15</w:t>
            </w:r>
            <w:r w:rsidR="000F4D8C" w:rsidRPr="00B24B88">
              <w:rPr>
                <w:rFonts w:cs="Arial"/>
                <w:lang w:val="uk-UA"/>
              </w:rPr>
              <w:t xml:space="preserve"> </w:t>
            </w:r>
            <w:r w:rsidRPr="00B24B88">
              <w:rPr>
                <w:rFonts w:cs="Arial"/>
                <w:lang w:val="uk-UA"/>
              </w:rPr>
              <w:t>%</w:t>
            </w:r>
          </w:p>
        </w:tc>
        <w:tc>
          <w:tcPr>
            <w:tcW w:w="1571" w:type="dxa"/>
            <w:tcBorders>
              <w:top w:val="single" w:sz="6" w:space="0" w:color="auto"/>
              <w:left w:val="single" w:sz="6" w:space="0" w:color="auto"/>
              <w:bottom w:val="single" w:sz="6" w:space="0" w:color="auto"/>
              <w:right w:val="single" w:sz="6" w:space="0" w:color="auto"/>
            </w:tcBorders>
          </w:tcPr>
          <w:p w14:paraId="67B266B2" w14:textId="339B3470" w:rsidR="00673940" w:rsidRPr="002F7865" w:rsidRDefault="002E19E5" w:rsidP="008424C6">
            <w:pPr>
              <w:spacing w:after="0"/>
              <w:jc w:val="both"/>
              <w:textAlignment w:val="baseline"/>
              <w:rPr>
                <w:rFonts w:eastAsia="Times New Roman" w:cs="Arial"/>
                <w:lang w:eastAsia="uk-UA"/>
              </w:rPr>
            </w:pPr>
            <w:r w:rsidRPr="002F7865">
              <w:rPr>
                <w:rFonts w:eastAsia="Times New Roman" w:cs="Arial"/>
                <w:lang w:eastAsia="uk-UA"/>
              </w:rPr>
              <w:t>Acc. to cl. 2.2 </w:t>
            </w:r>
          </w:p>
        </w:tc>
      </w:tr>
      <w:tr w:rsidR="008424C6" w:rsidRPr="002F7865" w14:paraId="09E7EF5D" w14:textId="77777777" w:rsidTr="7B5D50C7">
        <w:trPr>
          <w:trHeight w:val="225"/>
        </w:trPr>
        <w:tc>
          <w:tcPr>
            <w:tcW w:w="1920" w:type="dxa"/>
            <w:tcBorders>
              <w:top w:val="single" w:sz="6" w:space="0" w:color="auto"/>
              <w:left w:val="single" w:sz="6" w:space="0" w:color="auto"/>
              <w:bottom w:val="single" w:sz="6" w:space="0" w:color="auto"/>
              <w:right w:val="single" w:sz="6" w:space="0" w:color="auto"/>
            </w:tcBorders>
            <w:hideMark/>
          </w:tcPr>
          <w:p w14:paraId="01635905" w14:textId="1F3D5E4F" w:rsidR="008424C6" w:rsidRPr="002F7865" w:rsidRDefault="1D7C1181" w:rsidP="008424C6">
            <w:pPr>
              <w:spacing w:after="0"/>
              <w:jc w:val="both"/>
              <w:textAlignment w:val="baseline"/>
              <w:rPr>
                <w:rFonts w:eastAsia="Times New Roman" w:cs="Arial"/>
                <w:lang w:eastAsia="uk-UA"/>
              </w:rPr>
            </w:pPr>
            <w:r w:rsidRPr="7B5D50C7">
              <w:rPr>
                <w:rFonts w:eastAsia="Times New Roman" w:cs="Arial"/>
                <w:lang w:eastAsia="uk-UA"/>
              </w:rPr>
              <w:t>4</w:t>
            </w:r>
            <w:r w:rsidR="008424C6" w:rsidRPr="7B5D50C7">
              <w:rPr>
                <w:rFonts w:eastAsia="Times New Roman" w:cs="Arial"/>
                <w:lang w:eastAsia="uk-UA"/>
              </w:rPr>
              <w:t xml:space="preserve"> </w:t>
            </w:r>
            <w:r w:rsidR="006D19E8" w:rsidRPr="7B5D50C7">
              <w:rPr>
                <w:rFonts w:eastAsia="Times New Roman" w:cs="Arial"/>
                <w:lang w:eastAsia="uk-UA"/>
              </w:rPr>
              <w:t>Final payment</w:t>
            </w:r>
          </w:p>
        </w:tc>
        <w:tc>
          <w:tcPr>
            <w:tcW w:w="1616" w:type="dxa"/>
            <w:tcBorders>
              <w:top w:val="single" w:sz="6" w:space="0" w:color="auto"/>
              <w:left w:val="single" w:sz="6" w:space="0" w:color="auto"/>
              <w:bottom w:val="single" w:sz="6" w:space="0" w:color="auto"/>
              <w:right w:val="single" w:sz="4" w:space="0" w:color="auto"/>
            </w:tcBorders>
          </w:tcPr>
          <w:p w14:paraId="5B5ACA8A" w14:textId="66D036FC" w:rsidR="008424C6" w:rsidRPr="00176AC4" w:rsidRDefault="00030719" w:rsidP="2F3A485A">
            <w:pPr>
              <w:spacing w:after="0"/>
              <w:jc w:val="both"/>
              <w:textAlignment w:val="baseline"/>
              <w:rPr>
                <w:rFonts w:eastAsia="Times New Roman" w:cs="Arial"/>
                <w:lang w:eastAsia="uk-UA"/>
              </w:rPr>
            </w:pPr>
            <w:r>
              <w:rPr>
                <w:rFonts w:cs="Arial"/>
              </w:rPr>
              <w:t>27</w:t>
            </w:r>
            <w:r w:rsidR="008424C6" w:rsidRPr="00176AC4">
              <w:rPr>
                <w:rFonts w:cs="Arial"/>
              </w:rPr>
              <w:t>.</w:t>
            </w:r>
            <w:r w:rsidR="000553E2" w:rsidRPr="00176AC4">
              <w:rPr>
                <w:rFonts w:cs="Arial"/>
              </w:rPr>
              <w:t>1</w:t>
            </w:r>
            <w:r>
              <w:rPr>
                <w:rFonts w:cs="Arial"/>
              </w:rPr>
              <w:t>1</w:t>
            </w:r>
            <w:r w:rsidR="008424C6" w:rsidRPr="00176AC4">
              <w:rPr>
                <w:rFonts w:cs="Arial"/>
              </w:rPr>
              <w:t>.2026</w:t>
            </w:r>
          </w:p>
        </w:tc>
        <w:tc>
          <w:tcPr>
            <w:tcW w:w="4394" w:type="dxa"/>
            <w:tcBorders>
              <w:top w:val="single" w:sz="6" w:space="0" w:color="auto"/>
              <w:left w:val="single" w:sz="4" w:space="0" w:color="auto"/>
              <w:bottom w:val="single" w:sz="6" w:space="0" w:color="auto"/>
              <w:right w:val="single" w:sz="6" w:space="0" w:color="auto"/>
            </w:tcBorders>
          </w:tcPr>
          <w:p w14:paraId="4518F30A" w14:textId="14F9C284" w:rsidR="008424C6" w:rsidRPr="00B24B88" w:rsidRDefault="008424C6" w:rsidP="008424C6">
            <w:pPr>
              <w:spacing w:after="0"/>
              <w:jc w:val="center"/>
              <w:textAlignment w:val="baseline"/>
              <w:rPr>
                <w:rFonts w:eastAsia="Times New Roman" w:cs="Arial"/>
                <w:lang w:eastAsia="uk-UA"/>
              </w:rPr>
            </w:pPr>
            <w:r w:rsidRPr="00B24B88">
              <w:rPr>
                <w:rFonts w:cs="Arial"/>
              </w:rPr>
              <w:t>2</w:t>
            </w:r>
            <w:r w:rsidR="00F05603" w:rsidRPr="00B24B88">
              <w:rPr>
                <w:rFonts w:cs="Arial"/>
              </w:rPr>
              <w:t>5</w:t>
            </w:r>
            <w:r w:rsidR="000F4D8C" w:rsidRPr="00B24B88">
              <w:rPr>
                <w:rFonts w:cs="Arial"/>
                <w:lang w:val="uk-UA"/>
              </w:rPr>
              <w:t xml:space="preserve"> </w:t>
            </w:r>
            <w:r w:rsidRPr="00B24B88">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6930A2F1" w14:textId="26875DB9" w:rsidR="008424C6" w:rsidRPr="002F7865" w:rsidRDefault="008424C6" w:rsidP="008424C6">
            <w:pPr>
              <w:spacing w:after="0"/>
              <w:jc w:val="both"/>
              <w:textAlignment w:val="baseline"/>
              <w:rPr>
                <w:rFonts w:eastAsia="Times New Roman" w:cs="Arial"/>
                <w:lang w:eastAsia="uk-UA"/>
              </w:rPr>
            </w:pPr>
            <w:r w:rsidRPr="002F7865">
              <w:rPr>
                <w:rFonts w:eastAsia="Times New Roman" w:cs="Arial"/>
                <w:lang w:eastAsia="uk-UA"/>
              </w:rPr>
              <w:t>Acc. to cl. 2.2 </w:t>
            </w:r>
          </w:p>
        </w:tc>
      </w:tr>
    </w:tbl>
    <w:p w14:paraId="3FBA4844" w14:textId="77777777" w:rsidR="009C1806" w:rsidRPr="002F7865" w:rsidRDefault="009C1806" w:rsidP="00100B49">
      <w:pPr>
        <w:tabs>
          <w:tab w:val="left" w:pos="3261"/>
        </w:tabs>
        <w:spacing w:line="240" w:lineRule="exact"/>
        <w:contextualSpacing/>
        <w:jc w:val="both"/>
        <w:rPr>
          <w:rFonts w:eastAsia="Times New Roman" w:cs="Arial"/>
          <w:lang w:eastAsia="uk-UA"/>
        </w:rPr>
      </w:pPr>
    </w:p>
    <w:p w14:paraId="17FB99DB" w14:textId="77777777" w:rsidR="00784879" w:rsidRPr="002F7865" w:rsidRDefault="00784879" w:rsidP="00100B49">
      <w:pPr>
        <w:tabs>
          <w:tab w:val="left" w:pos="3261"/>
        </w:tabs>
        <w:spacing w:line="240" w:lineRule="exact"/>
        <w:contextualSpacing/>
        <w:jc w:val="both"/>
        <w:rPr>
          <w:rFonts w:eastAsia="Times New Roman" w:cs="Arial"/>
          <w:lang w:eastAsia="uk-UA"/>
        </w:rPr>
      </w:pPr>
    </w:p>
    <w:p w14:paraId="68733011" w14:textId="77777777" w:rsidR="009C1806" w:rsidRPr="002F7865" w:rsidRDefault="009C1806" w:rsidP="00100B49">
      <w:pPr>
        <w:pStyle w:val="ListParagraph"/>
        <w:numPr>
          <w:ilvl w:val="1"/>
          <w:numId w:val="52"/>
        </w:numPr>
        <w:tabs>
          <w:tab w:val="left" w:pos="567"/>
        </w:tabs>
        <w:ind w:left="0" w:firstLine="0"/>
        <w:jc w:val="both"/>
        <w:rPr>
          <w:rFonts w:eastAsia="Arial" w:cs="Arial"/>
          <w:b/>
          <w:color w:val="000000" w:themeColor="text1"/>
          <w:lang w:eastAsia="uk-UA"/>
        </w:rPr>
      </w:pPr>
      <w:bookmarkStart w:id="64" w:name="_Toc127948120"/>
      <w:bookmarkStart w:id="65" w:name="_Hlk119434478"/>
      <w:r w:rsidRPr="002F7865">
        <w:rPr>
          <w:rFonts w:eastAsia="Arial" w:cs="Arial"/>
          <w:b/>
          <w:color w:val="000000" w:themeColor="text1"/>
          <w:lang w:eastAsia="uk-UA"/>
        </w:rPr>
        <w:t>Financial proposal</w:t>
      </w:r>
      <w:bookmarkEnd w:id="64"/>
    </w:p>
    <w:p w14:paraId="2607F470" w14:textId="4A70ECF1" w:rsidR="009C1806" w:rsidRPr="002F7865" w:rsidRDefault="009C1806" w:rsidP="00100B49">
      <w:pPr>
        <w:spacing w:line="240" w:lineRule="exact"/>
        <w:contextualSpacing/>
        <w:jc w:val="both"/>
        <w:rPr>
          <w:rStyle w:val="ZulschenderTextZchn"/>
          <w:rFonts w:cs="Arial"/>
        </w:rPr>
      </w:pPr>
      <w:bookmarkStart w:id="66" w:name="_Toc182888130"/>
      <w:bookmarkStart w:id="67" w:name="_Toc1529432687"/>
      <w:bookmarkStart w:id="68" w:name="_Toc938639465"/>
      <w:bookmarkStart w:id="69" w:name="_Toc29254191"/>
      <w:bookmarkStart w:id="70" w:name="_Toc129786255"/>
      <w:bookmarkStart w:id="71" w:name="_Toc886072847"/>
      <w:bookmarkStart w:id="72" w:name="_Toc1235055489"/>
      <w:bookmarkStart w:id="73" w:name="_Toc992671185"/>
      <w:bookmarkStart w:id="74" w:name="_Toc557158001"/>
      <w:bookmarkStart w:id="75" w:name="_Toc341232982"/>
      <w:bookmarkStart w:id="76" w:name="_Toc1397490027"/>
      <w:bookmarkStart w:id="77" w:name="_Toc1109058053"/>
      <w:bookmarkStart w:id="78" w:name="_Toc641761882"/>
      <w:bookmarkStart w:id="79" w:name="_Toc351300643"/>
      <w:bookmarkStart w:id="80" w:name="_Toc875232065"/>
      <w:bookmarkStart w:id="81" w:name="_Toc1810293648"/>
      <w:bookmarkStart w:id="82" w:name="_Toc2080891136"/>
      <w:bookmarkStart w:id="83" w:name="_Toc1272128919"/>
      <w:bookmarkStart w:id="84" w:name="_Toc1485860475"/>
      <w:bookmarkStart w:id="85" w:name="_Toc1284064032"/>
      <w:bookmarkStart w:id="86" w:name="_Toc1135483894"/>
      <w:bookmarkStart w:id="87" w:name="_Toc1047006116"/>
      <w:bookmarkStart w:id="88" w:name="_Toc1343375975"/>
      <w:bookmarkStart w:id="89" w:name="_Toc735131737"/>
      <w:bookmarkStart w:id="90" w:name="_Toc1445319159"/>
      <w:bookmarkStart w:id="91" w:name="_Toc477079764"/>
      <w:bookmarkStart w:id="92" w:name="_Toc77219847"/>
      <w:bookmarkStart w:id="93" w:name="_Toc282957434"/>
      <w:bookmarkStart w:id="94" w:name="_Toc1918068170"/>
      <w:bookmarkStart w:id="95" w:name="_Toc2013886944"/>
      <w:r w:rsidRPr="002F7865">
        <w:rPr>
          <w:rFonts w:eastAsia="Times New Roman" w:cs="Arial"/>
          <w:lang w:eastAsia="uk-UA"/>
        </w:rPr>
        <w:t xml:space="preserve">The total cost of the </w:t>
      </w:r>
      <w:r w:rsidR="005D465F" w:rsidRPr="002F7865">
        <w:rPr>
          <w:rFonts w:eastAsia="Times New Roman" w:cs="Arial"/>
          <w:lang w:eastAsia="uk-UA"/>
        </w:rPr>
        <w:t>Contract is</w:t>
      </w:r>
      <w:r w:rsidRPr="002F7865">
        <w:rPr>
          <w:rFonts w:eastAsia="Times New Roman" w:cs="Arial"/>
          <w:lang w:eastAsia="uk-UA"/>
        </w:rPr>
        <w:t xml:space="preserve"> set in UAH, including all direct and related expenses, taxes and fees, </w:t>
      </w:r>
      <w:r w:rsidRPr="002F7865">
        <w:rPr>
          <w:rStyle w:val="ZulschenderTextZchn"/>
          <w:rFonts w:cs="Arial"/>
          <w:i w:val="0"/>
          <w:iCs/>
          <w:color w:val="auto"/>
        </w:rPr>
        <w:t>incl. VAT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CA7709" w:rsidRPr="002F7865">
        <w:rPr>
          <w:rStyle w:val="ZulschenderTextZchn"/>
          <w:rFonts w:cs="Arial"/>
          <w:i w:val="0"/>
          <w:iCs/>
          <w:color w:val="auto"/>
        </w:rPr>
        <w:t>.</w:t>
      </w:r>
      <w:r w:rsidRPr="002F7865">
        <w:rPr>
          <w:rFonts w:eastAsia="Times New Roman" w:cs="Arial"/>
          <w:i/>
          <w:iCs/>
          <w:color w:val="0070C0"/>
          <w:lang w:eastAsia="uk-UA"/>
        </w:rPr>
        <w:t xml:space="preserve"> </w:t>
      </w:r>
    </w:p>
    <w:p w14:paraId="1A39349F" w14:textId="77777777" w:rsidR="009C1806" w:rsidRPr="002F7865" w:rsidRDefault="009C1806" w:rsidP="00100B49">
      <w:pPr>
        <w:spacing w:line="240" w:lineRule="exact"/>
        <w:contextualSpacing/>
        <w:jc w:val="both"/>
        <w:rPr>
          <w:rFonts w:eastAsia="Times New Roman" w:cs="Arial"/>
          <w:lang w:eastAsia="uk-UA"/>
        </w:rPr>
      </w:pPr>
    </w:p>
    <w:p w14:paraId="1FA479A0" w14:textId="77777777" w:rsidR="009C1806" w:rsidRPr="002F7865" w:rsidRDefault="009C1806" w:rsidP="00100B49">
      <w:pPr>
        <w:tabs>
          <w:tab w:val="left" w:pos="3261"/>
        </w:tabs>
        <w:spacing w:line="240" w:lineRule="exact"/>
        <w:contextualSpacing/>
        <w:jc w:val="both"/>
        <w:rPr>
          <w:rFonts w:eastAsia="Times New Roman" w:cs="Arial"/>
          <w:lang w:eastAsia="uk-UA"/>
        </w:rPr>
      </w:pPr>
      <w:r w:rsidRPr="002F7865">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03DABC01" w14:textId="77777777" w:rsidR="009C1806" w:rsidRPr="002F7865" w:rsidRDefault="009C1806" w:rsidP="00100B49">
      <w:pPr>
        <w:tabs>
          <w:tab w:val="left" w:pos="3261"/>
        </w:tabs>
        <w:spacing w:line="240" w:lineRule="exact"/>
        <w:contextualSpacing/>
        <w:jc w:val="both"/>
        <w:rPr>
          <w:rFonts w:eastAsia="Times New Roman" w:cs="Arial"/>
          <w:lang w:eastAsia="uk-UA"/>
        </w:rPr>
      </w:pPr>
    </w:p>
    <w:bookmarkEnd w:id="65"/>
    <w:p w14:paraId="147C3684" w14:textId="77777777" w:rsidR="009C1806" w:rsidRPr="002F7865" w:rsidRDefault="009C1806" w:rsidP="008224D6">
      <w:pPr>
        <w:pStyle w:val="ListParagraph"/>
        <w:numPr>
          <w:ilvl w:val="1"/>
          <w:numId w:val="52"/>
        </w:numPr>
        <w:tabs>
          <w:tab w:val="left" w:pos="567"/>
          <w:tab w:val="left" w:pos="3261"/>
        </w:tabs>
        <w:spacing w:line="240" w:lineRule="exact"/>
        <w:ind w:left="0" w:firstLine="0"/>
        <w:contextualSpacing w:val="0"/>
        <w:jc w:val="both"/>
        <w:rPr>
          <w:rFonts w:cs="Arial"/>
          <w:b/>
          <w:bCs/>
        </w:rPr>
      </w:pPr>
      <w:r w:rsidRPr="002F7865">
        <w:rPr>
          <w:rFonts w:cs="Arial"/>
          <w:b/>
          <w:bCs/>
        </w:rPr>
        <w:t>Payment Conditions</w:t>
      </w:r>
    </w:p>
    <w:p w14:paraId="699C2667" w14:textId="77777777" w:rsidR="002657D4" w:rsidRPr="002F7865" w:rsidRDefault="002657D4" w:rsidP="009E6195">
      <w:pPr>
        <w:numPr>
          <w:ilvl w:val="0"/>
          <w:numId w:val="70"/>
        </w:numPr>
        <w:spacing w:line="240" w:lineRule="exact"/>
        <w:ind w:left="567" w:hanging="425"/>
        <w:contextualSpacing/>
        <w:jc w:val="both"/>
        <w:rPr>
          <w:rFonts w:cs="Arial"/>
        </w:rPr>
      </w:pPr>
      <w:r w:rsidRPr="2F3A485A">
        <w:rPr>
          <w:rFonts w:cs="Arial"/>
        </w:rPr>
        <w:t xml:space="preserve">The Contractor shall be paid 100% post payment upon performance in the agreed </w:t>
      </w:r>
      <w:proofErr w:type="gramStart"/>
      <w:r w:rsidRPr="2F3A485A">
        <w:rPr>
          <w:rFonts w:cs="Arial"/>
        </w:rPr>
        <w:t>instalments;</w:t>
      </w:r>
      <w:proofErr w:type="gramEnd"/>
    </w:p>
    <w:p w14:paraId="267A26C5" w14:textId="77777777" w:rsidR="002657D4" w:rsidRPr="002F7865" w:rsidRDefault="002657D4" w:rsidP="009E6195">
      <w:pPr>
        <w:numPr>
          <w:ilvl w:val="0"/>
          <w:numId w:val="70"/>
        </w:numPr>
        <w:spacing w:line="240" w:lineRule="exact"/>
        <w:ind w:left="567" w:hanging="425"/>
        <w:contextualSpacing/>
        <w:jc w:val="both"/>
        <w:rPr>
          <w:rFonts w:cs="Arial"/>
        </w:rPr>
      </w:pPr>
      <w:r w:rsidRPr="2F3A485A">
        <w:rPr>
          <w:rFonts w:cs="Arial"/>
        </w:rPr>
        <w:t xml:space="preserve">All the payments shall be done exclusively in the national currency of Ukraine (UAH) by means of a bank transfer to the bank account of the </w:t>
      </w:r>
      <w:proofErr w:type="gramStart"/>
      <w:r w:rsidRPr="2F3A485A">
        <w:rPr>
          <w:rFonts w:cs="Arial"/>
        </w:rPr>
        <w:t>Contractor;</w:t>
      </w:r>
      <w:proofErr w:type="gramEnd"/>
    </w:p>
    <w:p w14:paraId="372E15E1" w14:textId="77777777" w:rsidR="002657D4" w:rsidRPr="002F7865" w:rsidRDefault="002657D4" w:rsidP="009E6195">
      <w:pPr>
        <w:numPr>
          <w:ilvl w:val="0"/>
          <w:numId w:val="70"/>
        </w:numPr>
        <w:spacing w:line="240" w:lineRule="exact"/>
        <w:ind w:left="567" w:hanging="425"/>
        <w:contextualSpacing/>
        <w:jc w:val="both"/>
        <w:rPr>
          <w:rFonts w:cs="Arial"/>
        </w:rPr>
      </w:pPr>
      <w:r w:rsidRPr="2F3A485A">
        <w:rPr>
          <w:rFonts w:cs="Arial"/>
        </w:rPr>
        <w:t xml:space="preserve">All the activities shall be done exclusively within the timeframe of the </w:t>
      </w:r>
      <w:proofErr w:type="gramStart"/>
      <w:r w:rsidRPr="2F3A485A">
        <w:rPr>
          <w:rFonts w:cs="Arial"/>
        </w:rPr>
        <w:t>Contract;</w:t>
      </w:r>
      <w:proofErr w:type="gramEnd"/>
      <w:r w:rsidRPr="2F3A485A">
        <w:rPr>
          <w:rFonts w:cs="Arial"/>
        </w:rPr>
        <w:t xml:space="preserve"> </w:t>
      </w:r>
    </w:p>
    <w:p w14:paraId="7E0A290F" w14:textId="7BD74529" w:rsidR="002657D4" w:rsidRPr="002F7865" w:rsidRDefault="002657D4" w:rsidP="009E6195">
      <w:pPr>
        <w:numPr>
          <w:ilvl w:val="0"/>
          <w:numId w:val="70"/>
        </w:numPr>
        <w:spacing w:line="240" w:lineRule="exact"/>
        <w:ind w:left="567" w:hanging="425"/>
        <w:contextualSpacing/>
        <w:jc w:val="both"/>
        <w:rPr>
          <w:rFonts w:cs="Arial"/>
        </w:rPr>
      </w:pPr>
      <w:r w:rsidRPr="2F3A485A">
        <w:rPr>
          <w:rFonts w:cs="Arial"/>
        </w:rPr>
        <w:t xml:space="preserve">All the payments shall be done exclusively for the </w:t>
      </w:r>
      <w:proofErr w:type="gramStart"/>
      <w:r w:rsidRPr="2F3A485A">
        <w:rPr>
          <w:rFonts w:cs="Arial"/>
        </w:rPr>
        <w:t>actually performed</w:t>
      </w:r>
      <w:proofErr w:type="gramEnd"/>
      <w:r w:rsidRPr="2F3A485A">
        <w:rPr>
          <w:rFonts w:cs="Arial"/>
        </w:rPr>
        <w:t xml:space="preserve"> works/services (“up to”), on the ground of original invoices, acts of acceptance</w:t>
      </w:r>
      <w:r w:rsidR="00533F2B">
        <w:rPr>
          <w:rFonts w:cs="Arial"/>
          <w:lang w:val="uk-UA"/>
        </w:rPr>
        <w:t>,</w:t>
      </w:r>
      <w:r w:rsidRPr="2F3A485A">
        <w:rPr>
          <w:rFonts w:cs="Arial"/>
        </w:rPr>
        <w:t xml:space="preserve"> </w:t>
      </w:r>
      <w:r w:rsidR="00533F2B">
        <w:rPr>
          <w:rFonts w:cs="Arial"/>
        </w:rPr>
        <w:t>service entry sheet (LERF)</w:t>
      </w:r>
      <w:r w:rsidR="00533F2B">
        <w:rPr>
          <w:rFonts w:cs="Arial"/>
          <w:lang w:val="uk-UA"/>
        </w:rPr>
        <w:t xml:space="preserve"> </w:t>
      </w:r>
      <w:r w:rsidRPr="2F3A485A">
        <w:rPr>
          <w:rFonts w:cs="Arial"/>
        </w:rPr>
        <w:t>and timesheets, submitted in original form within 15 working days after their submission by the Contractor and acceptance by GIZ. The invoice is considered not accepted for payment in case of errors and/or provision of an incomplete package of documents for payment</w:t>
      </w:r>
    </w:p>
    <w:p w14:paraId="6A859154" w14:textId="77777777" w:rsidR="00077012" w:rsidRPr="002F7865" w:rsidRDefault="00077012" w:rsidP="00077012">
      <w:pPr>
        <w:pStyle w:val="ListParagraph"/>
        <w:tabs>
          <w:tab w:val="left" w:pos="284"/>
        </w:tabs>
        <w:spacing w:line="240" w:lineRule="exact"/>
        <w:ind w:left="862"/>
        <w:jc w:val="both"/>
        <w:rPr>
          <w:rFonts w:cs="Arial"/>
        </w:rPr>
      </w:pPr>
    </w:p>
    <w:p w14:paraId="789BFB85" w14:textId="77777777" w:rsidR="009C1806" w:rsidRPr="002F7865" w:rsidRDefault="009C1806" w:rsidP="00100B49">
      <w:pPr>
        <w:pStyle w:val="ListParagraph"/>
        <w:numPr>
          <w:ilvl w:val="1"/>
          <w:numId w:val="52"/>
        </w:numPr>
        <w:tabs>
          <w:tab w:val="left" w:pos="284"/>
        </w:tabs>
        <w:spacing w:line="240" w:lineRule="exact"/>
        <w:ind w:left="0" w:firstLine="0"/>
        <w:jc w:val="both"/>
        <w:rPr>
          <w:rFonts w:cs="Arial"/>
        </w:rPr>
      </w:pPr>
      <w:r w:rsidRPr="2F3A485A">
        <w:rPr>
          <w:rFonts w:cs="Arial"/>
          <w:b/>
          <w:bCs/>
        </w:rPr>
        <w:t>Requirements to the submission of the financial reporting documents</w:t>
      </w:r>
    </w:p>
    <w:p w14:paraId="67FD9D7F" w14:textId="77777777" w:rsidR="00A362CE" w:rsidRPr="002F7865" w:rsidRDefault="00A362CE" w:rsidP="00A362CE">
      <w:pPr>
        <w:numPr>
          <w:ilvl w:val="0"/>
          <w:numId w:val="40"/>
        </w:numPr>
        <w:spacing w:after="0"/>
        <w:ind w:left="567" w:hanging="567"/>
        <w:contextualSpacing/>
        <w:jc w:val="both"/>
        <w:rPr>
          <w:rFonts w:cs="Arial"/>
        </w:rPr>
      </w:pPr>
      <w:r w:rsidRPr="38244C1C">
        <w:rPr>
          <w:rFonts w:cs="Arial"/>
        </w:rPr>
        <w:t xml:space="preserve">Originals of Invoices, acts of acceptance and timesheets, </w:t>
      </w:r>
      <w:r w:rsidRPr="4834E65A">
        <w:rPr>
          <w:rFonts w:eastAsia="Arial" w:cs="Arial"/>
        </w:rPr>
        <w:t>service entry sheet (</w:t>
      </w:r>
      <w:proofErr w:type="gramStart"/>
      <w:r w:rsidRPr="4834E65A">
        <w:rPr>
          <w:rFonts w:eastAsia="Arial" w:cs="Arial"/>
        </w:rPr>
        <w:t xml:space="preserve">LERF) </w:t>
      </w:r>
      <w:r w:rsidRPr="7AC4BEC0">
        <w:rPr>
          <w:rFonts w:eastAsia="Arial" w:cs="Arial"/>
          <w:lang w:val="en-US"/>
        </w:rPr>
        <w:t xml:space="preserve"> </w:t>
      </w:r>
      <w:r w:rsidRPr="38244C1C">
        <w:rPr>
          <w:rFonts w:cs="Arial"/>
        </w:rPr>
        <w:t>etc.</w:t>
      </w:r>
      <w:proofErr w:type="gramEnd"/>
      <w:r w:rsidRPr="38244C1C">
        <w:rPr>
          <w:rFonts w:cs="Arial"/>
        </w:rPr>
        <w:t xml:space="preserve">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0AB3B0FD" w14:textId="3A195046" w:rsidR="38244C1C" w:rsidRPr="00421A4C" w:rsidRDefault="5FED0967" w:rsidP="762A63F0">
      <w:pPr>
        <w:numPr>
          <w:ilvl w:val="0"/>
          <w:numId w:val="40"/>
        </w:numPr>
        <w:spacing w:after="0"/>
        <w:ind w:left="567" w:hanging="567"/>
        <w:contextualSpacing/>
        <w:jc w:val="both"/>
        <w:rPr>
          <w:rFonts w:cs="Arial"/>
        </w:rPr>
      </w:pPr>
      <w:proofErr w:type="gramStart"/>
      <w:r w:rsidRPr="00421A4C">
        <w:rPr>
          <w:rFonts w:cs="Arial"/>
        </w:rPr>
        <w:t>In order to</w:t>
      </w:r>
      <w:proofErr w:type="gramEnd"/>
      <w:r w:rsidRPr="00421A4C">
        <w:rPr>
          <w:rFonts w:cs="Arial"/>
        </w:rPr>
        <w:t xml:space="preserve"> reimburse the costs of concluding a </w:t>
      </w:r>
      <w:r w:rsidR="5EFCB433" w:rsidRPr="00421A4C">
        <w:rPr>
          <w:rFonts w:cs="Arial"/>
        </w:rPr>
        <w:t>contract</w:t>
      </w:r>
      <w:r w:rsidRPr="00421A4C">
        <w:rPr>
          <w:rFonts w:cs="Arial"/>
        </w:rPr>
        <w:t xml:space="preserve"> with </w:t>
      </w:r>
      <w:r w:rsidR="6A0BC5B7" w:rsidRPr="00421A4C">
        <w:rPr>
          <w:rFonts w:cs="Arial"/>
          <w:color w:val="000000" w:themeColor="text1"/>
          <w:lang w:val="en-US"/>
        </w:rPr>
        <w:t xml:space="preserve">Chernihiv branch of LLC </w:t>
      </w:r>
      <w:proofErr w:type="spellStart"/>
      <w:r w:rsidR="6A0BC5B7" w:rsidRPr="00421A4C">
        <w:rPr>
          <w:rFonts w:cs="Arial"/>
          <w:color w:val="000000" w:themeColor="text1"/>
          <w:lang w:val="en-US"/>
        </w:rPr>
        <w:t>Hazorozpodilni</w:t>
      </w:r>
      <w:proofErr w:type="spellEnd"/>
      <w:r w:rsidR="6A0BC5B7" w:rsidRPr="00421A4C">
        <w:rPr>
          <w:rFonts w:cs="Arial"/>
          <w:color w:val="000000" w:themeColor="text1"/>
          <w:lang w:val="en-US"/>
        </w:rPr>
        <w:t xml:space="preserve"> </w:t>
      </w:r>
      <w:proofErr w:type="spellStart"/>
      <w:r w:rsidR="6A0BC5B7" w:rsidRPr="00421A4C">
        <w:rPr>
          <w:rFonts w:cs="Arial"/>
          <w:color w:val="000000" w:themeColor="text1"/>
          <w:lang w:val="en-US"/>
        </w:rPr>
        <w:t>Merezhi</w:t>
      </w:r>
      <w:proofErr w:type="spellEnd"/>
      <w:r w:rsidR="6A0BC5B7" w:rsidRPr="00421A4C">
        <w:rPr>
          <w:rFonts w:cs="Arial"/>
          <w:color w:val="000000" w:themeColor="text1"/>
          <w:lang w:val="en-US"/>
        </w:rPr>
        <w:t xml:space="preserve"> of Ukraine</w:t>
      </w:r>
      <w:r w:rsidRPr="00421A4C">
        <w:rPr>
          <w:rFonts w:cs="Arial"/>
        </w:rPr>
        <w:t xml:space="preserve"> for the implementation of necessary design</w:t>
      </w:r>
      <w:r w:rsidR="672C85F4" w:rsidRPr="00421A4C">
        <w:rPr>
          <w:rFonts w:cs="Arial"/>
        </w:rPr>
        <w:t xml:space="preserve"> works under the responsibility of </w:t>
      </w:r>
      <w:r w:rsidR="302B4B4A" w:rsidRPr="00421A4C">
        <w:rPr>
          <w:rFonts w:cs="Arial"/>
        </w:rPr>
        <w:t xml:space="preserve">the monopolist, it is necessary to provide documents confirming the costs incurred, such as concluded contracts, payment invoices, act of </w:t>
      </w:r>
      <w:r w:rsidR="67FCC600" w:rsidRPr="00421A4C">
        <w:rPr>
          <w:rFonts w:cs="Arial"/>
        </w:rPr>
        <w:t>service provided/delivery notes.</w:t>
      </w:r>
    </w:p>
    <w:p w14:paraId="60E9E9A2" w14:textId="77777777" w:rsidR="008F7B61" w:rsidRPr="002F7865" w:rsidRDefault="00902F48" w:rsidP="009C49D7">
      <w:pPr>
        <w:numPr>
          <w:ilvl w:val="0"/>
          <w:numId w:val="40"/>
        </w:numPr>
        <w:spacing w:after="0"/>
        <w:ind w:left="567" w:hanging="567"/>
        <w:contextualSpacing/>
        <w:jc w:val="both"/>
        <w:rPr>
          <w:rFonts w:cs="Arial"/>
        </w:rPr>
      </w:pPr>
      <w:r w:rsidRPr="2F3A485A">
        <w:rPr>
          <w:rFonts w:cs="Arial"/>
        </w:rPr>
        <w:t>Each invoice and act of acceptance shall contain the Project Number, contract number</w:t>
      </w:r>
      <w:bookmarkStart w:id="96" w:name="_Hlk125549895"/>
    </w:p>
    <w:p w14:paraId="007C6986" w14:textId="35B44C8F" w:rsidR="00902F48" w:rsidRPr="002F7865" w:rsidRDefault="00902F48" w:rsidP="009C49D7">
      <w:pPr>
        <w:numPr>
          <w:ilvl w:val="0"/>
          <w:numId w:val="40"/>
        </w:numPr>
        <w:spacing w:after="0"/>
        <w:ind w:left="567" w:hanging="567"/>
        <w:contextualSpacing/>
        <w:jc w:val="both"/>
        <w:rPr>
          <w:rFonts w:cs="Arial"/>
        </w:rPr>
      </w:pPr>
      <w:r w:rsidRPr="2F3A485A">
        <w:rPr>
          <w:rFonts w:cs="Arial"/>
        </w:rPr>
        <w:t xml:space="preserve">By submitting the </w:t>
      </w:r>
      <w:proofErr w:type="gramStart"/>
      <w:r w:rsidRPr="2F3A485A">
        <w:rPr>
          <w:rFonts w:cs="Arial"/>
        </w:rPr>
        <w:t>Invoice</w:t>
      </w:r>
      <w:proofErr w:type="gramEnd"/>
      <w:r w:rsidRPr="2F3A485A">
        <w:rPr>
          <w:rFonts w:cs="Arial"/>
        </w:rPr>
        <w:t xml:space="preserve"> the Contractor should indicate (in the invoice) whether the Contractor is a Single </w:t>
      </w:r>
      <w:proofErr w:type="gramStart"/>
      <w:r w:rsidRPr="2F3A485A">
        <w:rPr>
          <w:rFonts w:cs="Arial"/>
        </w:rPr>
        <w:t>Tax Payer</w:t>
      </w:r>
      <w:proofErr w:type="gramEnd"/>
      <w:r w:rsidRPr="2F3A485A">
        <w:rPr>
          <w:rFonts w:cs="Arial"/>
        </w:rPr>
        <w:t xml:space="preserve"> (e.g. 5%, 2%) or a VAT Payer (20%</w:t>
      </w:r>
      <w:proofErr w:type="gramStart"/>
      <w:r w:rsidRPr="2F3A485A">
        <w:rPr>
          <w:rFonts w:cs="Arial"/>
        </w:rPr>
        <w:t>);</w:t>
      </w:r>
      <w:proofErr w:type="gramEnd"/>
    </w:p>
    <w:p w14:paraId="6621063A" w14:textId="51F250FE" w:rsidR="00902F48" w:rsidRPr="0029718D" w:rsidRDefault="00902F48" w:rsidP="0029718D">
      <w:pPr>
        <w:pStyle w:val="ListParagraph"/>
        <w:numPr>
          <w:ilvl w:val="0"/>
          <w:numId w:val="40"/>
        </w:numPr>
        <w:jc w:val="both"/>
        <w:rPr>
          <w:rFonts w:cs="Arial"/>
          <w:color w:val="FF0000"/>
        </w:rPr>
      </w:pPr>
      <w:r w:rsidRPr="0029718D">
        <w:rPr>
          <w:rFonts w:cs="Arial"/>
        </w:rPr>
        <w:t xml:space="preserve">Timesheet standard template can be found here </w:t>
      </w:r>
      <w:bookmarkEnd w:id="96"/>
      <w:r w:rsidRPr="0029718D">
        <w:rPr>
          <w:rFonts w:cs="Arial"/>
          <w:color w:val="FF0000"/>
        </w:rPr>
        <w:fldChar w:fldCharType="begin"/>
      </w:r>
      <w:r w:rsidRPr="0029718D">
        <w:rPr>
          <w:rFonts w:cs="Arial"/>
          <w:color w:val="FF0000"/>
        </w:rPr>
        <w:instrText>HYPERLINK "https://www.giz.de/sites/default/files/media/els-document/2025-09/time-record-template-days-and-hourly.xls"</w:instrText>
      </w:r>
      <w:r w:rsidRPr="0029718D">
        <w:rPr>
          <w:rFonts w:cs="Arial"/>
          <w:color w:val="FF0000"/>
        </w:rPr>
      </w:r>
      <w:r w:rsidRPr="0029718D">
        <w:rPr>
          <w:rFonts w:cs="Arial"/>
          <w:color w:val="FF0000"/>
        </w:rPr>
        <w:fldChar w:fldCharType="separate"/>
      </w:r>
      <w:r w:rsidRPr="0029718D">
        <w:rPr>
          <w:rStyle w:val="Hyperlink"/>
          <w:rFonts w:cs="Arial"/>
        </w:rPr>
        <w:t>https://www.giz.de/sites/default/files/media/els-document/2025-09/time-record-template-days-and-hourly.xls</w:t>
      </w:r>
      <w:r w:rsidRPr="0029718D">
        <w:rPr>
          <w:rFonts w:cs="Arial"/>
          <w:color w:val="FF0000"/>
        </w:rPr>
        <w:fldChar w:fldCharType="end"/>
      </w:r>
    </w:p>
    <w:p w14:paraId="1E8B34BB" w14:textId="56D04702" w:rsidR="00A24B98" w:rsidRPr="0057583A" w:rsidRDefault="0029718D" w:rsidP="00902F48">
      <w:pPr>
        <w:pStyle w:val="ListParagraph"/>
        <w:numPr>
          <w:ilvl w:val="0"/>
          <w:numId w:val="40"/>
        </w:numPr>
        <w:jc w:val="both"/>
        <w:rPr>
          <w:rFonts w:cs="Arial"/>
        </w:rPr>
      </w:pPr>
      <w:r w:rsidRPr="0029718D">
        <w:rPr>
          <w:rFonts w:cs="Arial"/>
        </w:rPr>
        <w:t xml:space="preserve">Act of acceptance for completed works /services standard template (obligatory for use) can be found here: </w:t>
      </w:r>
      <w:hyperlink r:id="rId13" w:tgtFrame="_blank" w:tooltip="https://www.giz.de/sites/default/files/media/els-document/2026-03/act-service-acceptance-final_0.doc" w:history="1">
        <w:r w:rsidRPr="0029718D">
          <w:rPr>
            <w:rStyle w:val="Hyperlink"/>
            <w:rFonts w:cs="Arial"/>
          </w:rPr>
          <w:t>https://www.giz.de/sites/default/files/media/els-document/2026-03/act-service-acceptance-final_0.doc</w:t>
        </w:r>
      </w:hyperlink>
      <w:r w:rsidRPr="0029718D">
        <w:rPr>
          <w:rFonts w:cs="Arial"/>
        </w:rPr>
        <w:t> </w:t>
      </w:r>
    </w:p>
    <w:p w14:paraId="4F2E55B1" w14:textId="55EDA412" w:rsidR="00E477FA" w:rsidRPr="002F7865" w:rsidRDefault="00E477FA" w:rsidP="00A247D9">
      <w:pPr>
        <w:pStyle w:val="ListParagraph"/>
        <w:numPr>
          <w:ilvl w:val="0"/>
          <w:numId w:val="52"/>
        </w:numPr>
        <w:spacing w:line="240" w:lineRule="exact"/>
        <w:ind w:left="0" w:firstLine="0"/>
        <w:contextualSpacing w:val="0"/>
        <w:jc w:val="both"/>
        <w:rPr>
          <w:rFonts w:cs="Arial"/>
          <w:b/>
          <w:bCs/>
          <w:lang w:eastAsia="uk-UA"/>
        </w:rPr>
      </w:pPr>
      <w:r w:rsidRPr="002F7865">
        <w:rPr>
          <w:rFonts w:cs="Arial"/>
          <w:b/>
          <w:bCs/>
          <w:lang w:eastAsia="uk-UA"/>
        </w:rPr>
        <w:t>Other Provisions</w:t>
      </w:r>
    </w:p>
    <w:p w14:paraId="18A53D1E" w14:textId="48FC72A9" w:rsidR="00225824" w:rsidRPr="002F7865" w:rsidRDefault="00C96388" w:rsidP="00EB6B4D">
      <w:pPr>
        <w:pStyle w:val="ListParagraph"/>
        <w:numPr>
          <w:ilvl w:val="1"/>
          <w:numId w:val="52"/>
        </w:numPr>
        <w:spacing w:line="240" w:lineRule="exact"/>
        <w:ind w:left="709"/>
        <w:jc w:val="both"/>
        <w:textAlignment w:val="baseline"/>
        <w:rPr>
          <w:rFonts w:cs="Arial"/>
          <w:lang w:eastAsia="uk-UA"/>
        </w:rPr>
      </w:pPr>
      <w:r w:rsidRPr="002F7865">
        <w:rPr>
          <w:rFonts w:cs="Arial"/>
          <w:b/>
          <w:bCs/>
          <w:lang w:eastAsia="uk-UA"/>
        </w:rPr>
        <w:t>General</w:t>
      </w:r>
    </w:p>
    <w:p w14:paraId="538917D1" w14:textId="354D7EC6" w:rsidR="003E5646" w:rsidRPr="002F7865" w:rsidRDefault="003E5646" w:rsidP="003E5646">
      <w:pPr>
        <w:spacing w:line="240" w:lineRule="exact"/>
        <w:jc w:val="both"/>
        <w:textAlignment w:val="baseline"/>
        <w:rPr>
          <w:rFonts w:cs="Arial"/>
          <w:lang w:eastAsia="uk-UA"/>
        </w:rPr>
      </w:pPr>
      <w:r w:rsidRPr="002F7865">
        <w:rPr>
          <w:rFonts w:cs="Arial"/>
          <w:lang w:eastAsia="uk-UA"/>
        </w:rPr>
        <w:t xml:space="preserve">The Contract will be signed by the Parties in original form. Each Party agrees to provide the other Party with the original signed Contract and annexes. In this case, the Party that sent the Contract </w:t>
      </w:r>
      <w:r w:rsidRPr="002F7865">
        <w:rPr>
          <w:rFonts w:cs="Arial"/>
          <w:lang w:eastAsia="uk-UA"/>
        </w:rPr>
        <w:lastRenderedPageBreak/>
        <w:t>is responsible for the authenticity of the signatures of its authorized representatives and imprint of seal (if any).</w:t>
      </w:r>
    </w:p>
    <w:p w14:paraId="03BA279F" w14:textId="522E12C2" w:rsidR="00063FF7" w:rsidRDefault="00711A71" w:rsidP="00100B49">
      <w:pPr>
        <w:jc w:val="both"/>
        <w:rPr>
          <w:rFonts w:cs="Arial"/>
        </w:rPr>
      </w:pPr>
      <w:r w:rsidRPr="2F3A485A">
        <w:rPr>
          <w:rFonts w:cs="Arial"/>
        </w:rPr>
        <w:t>The implementation of activities under present Contract can be started only after the Contact enters in force.</w:t>
      </w:r>
    </w:p>
    <w:p w14:paraId="479029F0" w14:textId="77777777" w:rsidR="004859D3" w:rsidRPr="004859D3" w:rsidRDefault="004859D3" w:rsidP="0042689E">
      <w:pPr>
        <w:spacing w:after="0"/>
        <w:jc w:val="both"/>
        <w:rPr>
          <w:rFonts w:cs="Arial"/>
        </w:rPr>
      </w:pPr>
      <w:r w:rsidRPr="004859D3">
        <w:rPr>
          <w:rFonts w:cs="Arial"/>
        </w:rPr>
        <w:t xml:space="preserve">The Contract /Supplement to this Contract (if any) enter into force upon its signing by the Parties.  </w:t>
      </w:r>
    </w:p>
    <w:p w14:paraId="00A5B090" w14:textId="77777777" w:rsidR="004859D3" w:rsidRPr="004859D3" w:rsidRDefault="004859D3" w:rsidP="0042689E">
      <w:pPr>
        <w:spacing w:after="0"/>
        <w:jc w:val="both"/>
        <w:rPr>
          <w:rFonts w:cs="Arial"/>
        </w:rPr>
      </w:pPr>
      <w:r w:rsidRPr="004859D3">
        <w:rPr>
          <w:rFonts w:cs="Arial"/>
        </w:rPr>
        <w:t xml:space="preserve">If there are two different dates, then the signing date of the Contract/Supplement to this Contract (if any) </w:t>
      </w:r>
      <w:proofErr w:type="gramStart"/>
      <w:r w:rsidRPr="004859D3">
        <w:rPr>
          <w:rFonts w:cs="Arial"/>
        </w:rPr>
        <w:t>is considered to be</w:t>
      </w:r>
      <w:proofErr w:type="gramEnd"/>
      <w:r w:rsidRPr="004859D3">
        <w:rPr>
          <w:rFonts w:cs="Arial"/>
        </w:rPr>
        <w:t xml:space="preserve"> the last date of signature of one of the Parties. </w:t>
      </w:r>
    </w:p>
    <w:p w14:paraId="6F7325A7" w14:textId="77777777" w:rsidR="004859D3" w:rsidRPr="004859D3" w:rsidRDefault="004859D3" w:rsidP="0042689E">
      <w:pPr>
        <w:spacing w:after="0"/>
        <w:jc w:val="both"/>
        <w:rPr>
          <w:rFonts w:cs="Arial"/>
        </w:rPr>
      </w:pPr>
      <w:r w:rsidRPr="004859D3">
        <w:rPr>
          <w:rFonts w:cs="Arial"/>
        </w:rPr>
        <w:t xml:space="preserve">The implementation of activities under present Contract can be started only after the Contact enters in force.       </w:t>
      </w:r>
    </w:p>
    <w:p w14:paraId="2F78715B" w14:textId="77777777" w:rsidR="004859D3" w:rsidRPr="004859D3" w:rsidRDefault="004859D3" w:rsidP="0042689E">
      <w:pPr>
        <w:spacing w:after="0"/>
        <w:jc w:val="both"/>
        <w:rPr>
          <w:rFonts w:cs="Arial"/>
        </w:rPr>
      </w:pPr>
      <w:r w:rsidRPr="004859D3">
        <w:rPr>
          <w:rFonts w:cs="Arial"/>
        </w:rPr>
        <w:t xml:space="preserve">At the same time, the Period of Assignment, during which the Contractor is anticipated to work </w:t>
      </w:r>
      <w:proofErr w:type="gramStart"/>
      <w:r w:rsidRPr="004859D3">
        <w:rPr>
          <w:rFonts w:cs="Arial"/>
        </w:rPr>
        <w:t>in order to</w:t>
      </w:r>
      <w:proofErr w:type="gramEnd"/>
      <w:r w:rsidRPr="004859D3">
        <w:rPr>
          <w:rFonts w:cs="Arial"/>
        </w:rPr>
        <w:t xml:space="preserve"> perform the Contract, is defined by the Article 3 of this Contract. </w:t>
      </w:r>
    </w:p>
    <w:p w14:paraId="3AA16E79" w14:textId="77777777" w:rsidR="004859D3" w:rsidRPr="004859D3" w:rsidRDefault="004859D3" w:rsidP="0042689E">
      <w:pPr>
        <w:spacing w:after="0"/>
        <w:jc w:val="both"/>
        <w:rPr>
          <w:rFonts w:cs="Arial"/>
        </w:rPr>
      </w:pPr>
      <w:r w:rsidRPr="004859D3">
        <w:rPr>
          <w:rFonts w:cs="Arial"/>
        </w:rPr>
        <w:t xml:space="preserve">Implementation of any activities under the present Contract /Supplement to this Contract (if any) can be started only after the Contact/Supplement (if any) enters in force and must take place only during the Period of Assignment. </w:t>
      </w:r>
    </w:p>
    <w:p w14:paraId="7EE666A0" w14:textId="5E17FD8F" w:rsidR="00B36FD1" w:rsidRPr="004859D3" w:rsidRDefault="004859D3" w:rsidP="004859D3">
      <w:pPr>
        <w:jc w:val="both"/>
        <w:rPr>
          <w:rFonts w:cs="Arial"/>
        </w:rPr>
      </w:pPr>
      <w:r w:rsidRPr="004859D3">
        <w:rPr>
          <w:rFonts w:cs="Arial"/>
        </w:rPr>
        <w:t>Costs that are incurred outside the Period of Assignment are not eligible.</w:t>
      </w:r>
    </w:p>
    <w:p w14:paraId="59EF9D09" w14:textId="327D083A" w:rsidR="009F7B59" w:rsidRPr="002F7865" w:rsidRDefault="009F7B59" w:rsidP="00B3356F">
      <w:pPr>
        <w:jc w:val="both"/>
        <w:rPr>
          <w:rFonts w:cs="Arial"/>
        </w:rPr>
      </w:pPr>
      <w:r w:rsidRPr="2F3A485A">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B3356F" w:rsidRPr="2F3A485A">
        <w:rPr>
          <w:rFonts w:cs="Arial"/>
        </w:rPr>
        <w:t>, Code of Conduct for Contractors of the Deutsche Gesellschaft für Internationale Zusammenarbeit (GIZ) GmbH</w:t>
      </w:r>
      <w:r w:rsidR="009C49C4" w:rsidRPr="2F3A485A">
        <w:rPr>
          <w:rFonts w:cs="Arial"/>
          <w:color w:val="FF0000"/>
        </w:rPr>
        <w:t xml:space="preserve"> </w:t>
      </w:r>
      <w:r w:rsidRPr="2F3A485A">
        <w:rPr>
          <w:rFonts w:cs="Arial"/>
        </w:rPr>
        <w:t xml:space="preserve">published on the link </w:t>
      </w:r>
      <w:r>
        <w:t xml:space="preserve"> </w:t>
      </w:r>
      <w:hyperlink r:id="rId14">
        <w:r w:rsidR="00691461" w:rsidRPr="2F3A485A">
          <w:rPr>
            <w:rStyle w:val="Hyperlink"/>
          </w:rPr>
          <w:t>Ukraine Tenders | GIZ</w:t>
        </w:r>
      </w:hyperlink>
      <w:r>
        <w:t xml:space="preserve"> (section “Terms of procurement of services”/ </w:t>
      </w:r>
      <w:proofErr w:type="spellStart"/>
      <w:r>
        <w:t>секція</w:t>
      </w:r>
      <w:proofErr w:type="spellEnd"/>
      <w:r>
        <w:t xml:space="preserve"> “</w:t>
      </w:r>
      <w:proofErr w:type="spellStart"/>
      <w:r>
        <w:t>Умови</w:t>
      </w:r>
      <w:proofErr w:type="spellEnd"/>
      <w:r>
        <w:t xml:space="preserve"> </w:t>
      </w:r>
      <w:proofErr w:type="spellStart"/>
      <w:r>
        <w:t>закупівель</w:t>
      </w:r>
      <w:proofErr w:type="spellEnd"/>
      <w:r>
        <w:t xml:space="preserve"> </w:t>
      </w:r>
      <w:proofErr w:type="spellStart"/>
      <w:r>
        <w:t>послуг</w:t>
      </w:r>
      <w:proofErr w:type="spellEnd"/>
      <w:r>
        <w:t xml:space="preserve">”) </w:t>
      </w:r>
      <w:r w:rsidRPr="2F3A485A">
        <w:rPr>
          <w:rFonts w:cs="Arial"/>
        </w:rPr>
        <w:t>and such provisions shall be binding on the parties as if stated in full in this agreement.</w:t>
      </w:r>
    </w:p>
    <w:p w14:paraId="0306679F" w14:textId="321811A0" w:rsidR="00711A71" w:rsidRPr="002F7865" w:rsidRDefault="00711A71" w:rsidP="00100B49">
      <w:pPr>
        <w:jc w:val="both"/>
        <w:rPr>
          <w:rFonts w:cs="Arial"/>
        </w:rPr>
      </w:pPr>
      <w:r w:rsidRPr="7B5D50C7">
        <w:rPr>
          <w:rFonts w:cs="Arial"/>
        </w:rPr>
        <w:t>On the date of signing this Contract, the Contactor confirms that in accordance with the Tax Code of Ukraine, the Contractor is/is not</w:t>
      </w:r>
      <w:r w:rsidRPr="7B5D50C7">
        <w:rPr>
          <w:rFonts w:cs="Arial"/>
          <w:color w:val="ED7D31" w:themeColor="accent2"/>
        </w:rPr>
        <w:t xml:space="preserve"> </w:t>
      </w:r>
      <w:r w:rsidRPr="7B5D50C7">
        <w:rPr>
          <w:rFonts w:cs="Arial"/>
        </w:rPr>
        <w:t>a payer of value added tax under general conditions.</w:t>
      </w:r>
    </w:p>
    <w:p w14:paraId="183DFC17" w14:textId="57C803AE" w:rsidR="007D3EE4" w:rsidRPr="002F7865" w:rsidRDefault="50A1355F" w:rsidP="00100B49">
      <w:pPr>
        <w:jc w:val="both"/>
        <w:rPr>
          <w:rFonts w:cs="Arial"/>
        </w:rPr>
      </w:pPr>
      <w:r w:rsidRPr="2F3A485A">
        <w:rPr>
          <w:rFonts w:cs="Arial"/>
        </w:rPr>
        <w:t>The Contractor shall be responsible for all taxes and other payments according to the Ukrainian law. Taxes, levies or fees to the Government of Ukraine shall be paid by the Contractor</w:t>
      </w:r>
      <w:r w:rsidR="0F713175" w:rsidRPr="2F3A485A">
        <w:rPr>
          <w:rFonts w:cs="Arial"/>
          <w:color w:val="FF0000"/>
        </w:rPr>
        <w:t>.</w:t>
      </w:r>
    </w:p>
    <w:p w14:paraId="27C1F636" w14:textId="579B6A56" w:rsidR="00711A71" w:rsidRPr="002F7865" w:rsidRDefault="00711A71" w:rsidP="00100B49">
      <w:pPr>
        <w:jc w:val="both"/>
        <w:rPr>
          <w:rFonts w:cs="Arial"/>
          <w:i/>
          <w:iCs/>
        </w:rPr>
      </w:pPr>
      <w:r w:rsidRPr="002F7865">
        <w:rPr>
          <w:rFonts w:cs="Arial"/>
        </w:rPr>
        <w:t xml:space="preserve">Contact person from GIZ side responsible for contract implementation and communication with the </w:t>
      </w:r>
      <w:r w:rsidRPr="00DD7C51">
        <w:rPr>
          <w:rFonts w:cs="Arial"/>
        </w:rPr>
        <w:t xml:space="preserve">Contractor </w:t>
      </w:r>
      <w:proofErr w:type="spellStart"/>
      <w:r w:rsidR="002054FC" w:rsidRPr="00DD7C51">
        <w:rPr>
          <w:rFonts w:cs="Arial"/>
          <w:highlight w:val="lightGray"/>
          <w:shd w:val="clear" w:color="auto" w:fill="FFFF00"/>
        </w:rPr>
        <w:t>are</w:t>
      </w:r>
      <w:r w:rsidR="00F16499">
        <w:rPr>
          <w:rFonts w:cs="Arial"/>
          <w:highlight w:val="lightGray"/>
          <w:shd w:val="clear" w:color="auto" w:fill="FFFF00"/>
        </w:rPr>
        <w:t>_____will</w:t>
      </w:r>
      <w:proofErr w:type="spellEnd"/>
      <w:r w:rsidR="00F16499">
        <w:rPr>
          <w:rFonts w:cs="Arial"/>
          <w:highlight w:val="lightGray"/>
          <w:shd w:val="clear" w:color="auto" w:fill="FFFF00"/>
        </w:rPr>
        <w:t xml:space="preserve"> be provided before contract signing________</w:t>
      </w:r>
      <w:r w:rsidR="008D57B6" w:rsidRPr="00DD7C51">
        <w:rPr>
          <w:rFonts w:cs="Arial"/>
          <w:highlight w:val="lightGray"/>
          <w:shd w:val="clear" w:color="auto" w:fill="FFFF00"/>
        </w:rPr>
        <w:t>.</w:t>
      </w:r>
    </w:p>
    <w:p w14:paraId="570F38FB" w14:textId="77777777" w:rsidR="00711A71" w:rsidRPr="002F7865" w:rsidRDefault="00711A71" w:rsidP="00100B49">
      <w:pPr>
        <w:jc w:val="both"/>
        <w:rPr>
          <w:rStyle w:val="ui-provider"/>
          <w:rFonts w:cs="Arial"/>
        </w:rPr>
      </w:pPr>
      <w:r w:rsidRPr="002F7865">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3A7CD60D" w14:textId="5F2B7B34" w:rsidR="0069039F" w:rsidRPr="002F7865" w:rsidRDefault="0069039F" w:rsidP="00100B49">
      <w:pPr>
        <w:jc w:val="both"/>
        <w:rPr>
          <w:rStyle w:val="ui-provider"/>
          <w:rFonts w:cs="Arial"/>
        </w:rPr>
      </w:pPr>
      <w:r w:rsidRPr="002F7865">
        <w:rPr>
          <w:rStyle w:val="ui-provider"/>
          <w:rFonts w:cs="Arial"/>
        </w:rPr>
        <w:t xml:space="preserve">The Contractor is </w:t>
      </w:r>
      <w:r w:rsidR="00E15D45" w:rsidRPr="002F7865">
        <w:rPr>
          <w:rStyle w:val="ui-provider"/>
          <w:rFonts w:cs="Arial"/>
        </w:rPr>
        <w:t>obliged</w:t>
      </w:r>
      <w:r w:rsidRPr="002F7865">
        <w:rPr>
          <w:rStyle w:val="ui-provider"/>
          <w:rFonts w:cs="Arial"/>
        </w:rPr>
        <w:t xml:space="preserve"> to provide the originals of documents indicated in the s</w:t>
      </w:r>
      <w:r w:rsidR="00E15D45" w:rsidRPr="002F7865">
        <w:rPr>
          <w:rStyle w:val="ui-provider"/>
          <w:rFonts w:cs="Arial"/>
        </w:rPr>
        <w:t>p</w:t>
      </w:r>
      <w:r w:rsidRPr="002F7865">
        <w:rPr>
          <w:rStyle w:val="ui-provider"/>
          <w:rFonts w:cs="Arial"/>
        </w:rPr>
        <w:t>ecial agreement</w:t>
      </w:r>
      <w:r w:rsidR="00EA746C" w:rsidRPr="002F7865">
        <w:rPr>
          <w:rStyle w:val="ui-provider"/>
          <w:rFonts w:cs="Arial"/>
        </w:rPr>
        <w:t xml:space="preserve"> at his own expense.</w:t>
      </w:r>
    </w:p>
    <w:p w14:paraId="01B3193F" w14:textId="2DCABD92" w:rsidR="00B21A08" w:rsidRPr="002F7865" w:rsidRDefault="00B21A08" w:rsidP="00100B49">
      <w:pPr>
        <w:pStyle w:val="ListParagraph"/>
        <w:ind w:left="0"/>
        <w:jc w:val="both"/>
        <w:rPr>
          <w:rFonts w:cs="Arial"/>
        </w:rPr>
      </w:pPr>
      <w:r w:rsidRPr="2F3A485A">
        <w:rPr>
          <w:rFonts w:cs="Arial"/>
        </w:rPr>
        <w:t xml:space="preserve">The </w:t>
      </w:r>
      <w:r w:rsidR="007B09EF" w:rsidRPr="2F3A485A">
        <w:rPr>
          <w:rFonts w:cs="Arial"/>
        </w:rPr>
        <w:t>T</w:t>
      </w:r>
      <w:r w:rsidRPr="2F3A485A">
        <w:rPr>
          <w:rFonts w:cs="Arial"/>
        </w:rPr>
        <w:t>endere</w:t>
      </w:r>
      <w:r w:rsidR="007B09EF" w:rsidRPr="2F3A485A">
        <w:rPr>
          <w:rFonts w:cs="Arial"/>
        </w:rPr>
        <w:t>r</w:t>
      </w:r>
      <w:r w:rsidRPr="2F3A485A">
        <w:rPr>
          <w:rFonts w:cs="Arial"/>
        </w:rPr>
        <w:t>/ Contractor</w:t>
      </w:r>
      <w:r w:rsidR="00CC76E1" w:rsidRPr="2F3A485A">
        <w:rPr>
          <w:rFonts w:cs="Arial"/>
          <w:color w:val="FF0000"/>
        </w:rPr>
        <w:t xml:space="preserve"> </w:t>
      </w:r>
      <w:r w:rsidR="00E40FF1" w:rsidRPr="2F3A485A">
        <w:rPr>
          <w:rFonts w:cs="Arial"/>
        </w:rPr>
        <w:t>must</w:t>
      </w:r>
      <w:r w:rsidRPr="2F3A485A">
        <w:rPr>
          <w:rFonts w:cs="Arial"/>
          <w:color w:val="FF0000"/>
        </w:rPr>
        <w:t>:</w:t>
      </w:r>
    </w:p>
    <w:p w14:paraId="4EDC2CD9" w14:textId="77777777" w:rsidR="00B21A08" w:rsidRPr="002F7865" w:rsidRDefault="00B21A08" w:rsidP="000E5557">
      <w:pPr>
        <w:numPr>
          <w:ilvl w:val="0"/>
          <w:numId w:val="59"/>
        </w:numPr>
        <w:spacing w:before="100" w:beforeAutospacing="1" w:after="0"/>
        <w:jc w:val="both"/>
        <w:rPr>
          <w:rFonts w:cs="Arial"/>
        </w:rPr>
      </w:pPr>
      <w:r w:rsidRPr="2F3A485A">
        <w:rPr>
          <w:rFonts w:cs="Arial"/>
        </w:rPr>
        <w:t xml:space="preserve">be a registered legal entity/private entrepreneur in </w:t>
      </w:r>
      <w:proofErr w:type="gramStart"/>
      <w:r w:rsidRPr="2F3A485A">
        <w:rPr>
          <w:rFonts w:cs="Arial"/>
        </w:rPr>
        <w:t>Ukraine;</w:t>
      </w:r>
      <w:proofErr w:type="gramEnd"/>
    </w:p>
    <w:p w14:paraId="6FB16C0E" w14:textId="7D09CE44" w:rsidR="00B21A08" w:rsidRPr="002F7865" w:rsidRDefault="00B21A08" w:rsidP="000E5557">
      <w:pPr>
        <w:numPr>
          <w:ilvl w:val="0"/>
          <w:numId w:val="59"/>
        </w:numPr>
        <w:spacing w:before="100" w:beforeAutospacing="1" w:after="0"/>
        <w:jc w:val="both"/>
        <w:rPr>
          <w:rFonts w:cs="Arial"/>
        </w:rPr>
      </w:pPr>
      <w:r w:rsidRPr="2F3A485A">
        <w:rPr>
          <w:rFonts w:cs="Arial"/>
        </w:rPr>
        <w:t>not be on the sanctions list of Ukraine, the EU</w:t>
      </w:r>
      <w:r w:rsidR="0081001E" w:rsidRPr="2F3A485A">
        <w:rPr>
          <w:rFonts w:cs="Arial"/>
        </w:rPr>
        <w:t xml:space="preserve">, the </w:t>
      </w:r>
      <w:proofErr w:type="gramStart"/>
      <w:r w:rsidR="0081001E" w:rsidRPr="2F3A485A">
        <w:rPr>
          <w:rFonts w:cs="Arial"/>
        </w:rPr>
        <w:t>UN</w:t>
      </w:r>
      <w:r w:rsidRPr="009B4422">
        <w:rPr>
          <w:rFonts w:cs="Arial"/>
        </w:rPr>
        <w:t>;</w:t>
      </w:r>
      <w:proofErr w:type="gramEnd"/>
    </w:p>
    <w:p w14:paraId="048B4329" w14:textId="77685A78" w:rsidR="00B21A08" w:rsidRPr="002F7865" w:rsidRDefault="00B21A08" w:rsidP="000E5557">
      <w:pPr>
        <w:numPr>
          <w:ilvl w:val="0"/>
          <w:numId w:val="59"/>
        </w:numPr>
        <w:spacing w:before="100" w:beforeAutospacing="1" w:after="0"/>
        <w:jc w:val="both"/>
        <w:rPr>
          <w:rFonts w:cs="Arial"/>
        </w:rPr>
      </w:pPr>
      <w:r w:rsidRPr="2F3A485A">
        <w:rPr>
          <w:rFonts w:cs="Arial"/>
        </w:rPr>
        <w:t>ensure that the final beneficiaries/participants are not on the sanctions list of Ukraine, the EU</w:t>
      </w:r>
      <w:r w:rsidR="0081001E" w:rsidRPr="2F3A485A">
        <w:rPr>
          <w:rFonts w:cs="Arial"/>
        </w:rPr>
        <w:t xml:space="preserve">, the </w:t>
      </w:r>
      <w:proofErr w:type="gramStart"/>
      <w:r w:rsidR="0081001E" w:rsidRPr="007A740B">
        <w:rPr>
          <w:rFonts w:cs="Arial"/>
        </w:rPr>
        <w:t>UN</w:t>
      </w:r>
      <w:r w:rsidRPr="007A740B">
        <w:rPr>
          <w:rFonts w:cs="Arial"/>
        </w:rPr>
        <w:t>;</w:t>
      </w:r>
      <w:proofErr w:type="gramEnd"/>
    </w:p>
    <w:p w14:paraId="6D9C28ED" w14:textId="77777777" w:rsidR="00B21A08" w:rsidRPr="002F7865" w:rsidRDefault="00B21A08" w:rsidP="000E5557">
      <w:pPr>
        <w:numPr>
          <w:ilvl w:val="0"/>
          <w:numId w:val="59"/>
        </w:numPr>
        <w:spacing w:before="100" w:beforeAutospacing="1" w:after="0"/>
        <w:jc w:val="both"/>
        <w:rPr>
          <w:rFonts w:cs="Arial"/>
        </w:rPr>
      </w:pPr>
      <w:r w:rsidRPr="2F3A485A">
        <w:rPr>
          <w:rFonts w:cs="Arial"/>
        </w:rPr>
        <w:t xml:space="preserve">not be in the process of </w:t>
      </w:r>
      <w:proofErr w:type="gramStart"/>
      <w:r w:rsidRPr="2F3A485A">
        <w:rPr>
          <w:rFonts w:cs="Arial"/>
        </w:rPr>
        <w:t>termination;</w:t>
      </w:r>
      <w:proofErr w:type="gramEnd"/>
    </w:p>
    <w:p w14:paraId="1ADAEC4F" w14:textId="45D3FBA0" w:rsidR="00B21A08" w:rsidRPr="002F7865" w:rsidRDefault="00B21A08" w:rsidP="36F3D03C">
      <w:pPr>
        <w:numPr>
          <w:ilvl w:val="0"/>
          <w:numId w:val="59"/>
        </w:numPr>
        <w:spacing w:before="100" w:beforeAutospacing="1" w:after="0"/>
        <w:jc w:val="both"/>
        <w:rPr>
          <w:rFonts w:cs="Arial"/>
        </w:rPr>
      </w:pPr>
      <w:r w:rsidRPr="2F3A485A">
        <w:rPr>
          <w:rFonts w:cs="Arial"/>
        </w:rPr>
        <w:t xml:space="preserve">not be </w:t>
      </w:r>
      <w:r w:rsidR="0081001E" w:rsidRPr="2F3A485A">
        <w:rPr>
          <w:rFonts w:cs="Arial"/>
        </w:rPr>
        <w:t>registered</w:t>
      </w:r>
      <w:r w:rsidRPr="2F3A485A">
        <w:rPr>
          <w:rFonts w:cs="Arial"/>
        </w:rPr>
        <w:t xml:space="preserve"> on </w:t>
      </w:r>
      <w:r w:rsidR="00643755" w:rsidRPr="2F3A485A">
        <w:rPr>
          <w:rFonts w:cs="Arial"/>
        </w:rPr>
        <w:t xml:space="preserve">temporary </w:t>
      </w:r>
      <w:r w:rsidR="0081001E" w:rsidRPr="2F3A485A">
        <w:rPr>
          <w:rFonts w:cs="Arial"/>
        </w:rPr>
        <w:t>occupied</w:t>
      </w:r>
      <w:r w:rsidRPr="2F3A485A">
        <w:rPr>
          <w:rFonts w:cs="Arial"/>
        </w:rPr>
        <w:t xml:space="preserve"> territories of </w:t>
      </w:r>
      <w:proofErr w:type="gramStart"/>
      <w:r w:rsidRPr="2F3A485A">
        <w:rPr>
          <w:rFonts w:cs="Arial"/>
        </w:rPr>
        <w:t>Ukraine;</w:t>
      </w:r>
      <w:proofErr w:type="gramEnd"/>
      <w:r w:rsidRPr="2F3A485A">
        <w:rPr>
          <w:rFonts w:cs="Arial"/>
        </w:rPr>
        <w:t xml:space="preserve"> </w:t>
      </w:r>
    </w:p>
    <w:p w14:paraId="5BA84EDE" w14:textId="39AE1CEA" w:rsidR="00B21A08" w:rsidRPr="002F7865" w:rsidRDefault="00B21A08" w:rsidP="000E5557">
      <w:pPr>
        <w:numPr>
          <w:ilvl w:val="0"/>
          <w:numId w:val="59"/>
        </w:numPr>
        <w:spacing w:before="100" w:beforeAutospacing="1" w:after="0"/>
        <w:jc w:val="both"/>
        <w:rPr>
          <w:rFonts w:cs="Arial"/>
        </w:rPr>
      </w:pPr>
      <w:r w:rsidRPr="2F3A485A">
        <w:rPr>
          <w:rFonts w:cs="Arial"/>
        </w:rPr>
        <w:t>not have the ultimate beneficial owner, member or participant (shareholder), having a share in the authorized capital of 10 percent or more, which is the Russian Federation</w:t>
      </w:r>
      <w:r w:rsidR="001A4190" w:rsidRPr="2F3A485A">
        <w:rPr>
          <w:rFonts w:cs="Arial"/>
        </w:rPr>
        <w:t>, the Republic of Belarus, the Islamic Republic of Iran</w:t>
      </w:r>
      <w:r w:rsidRPr="2F3A485A">
        <w:rPr>
          <w:rFonts w:cs="Arial"/>
        </w:rPr>
        <w:t xml:space="preserve">, a citizen of the Russian Federation, </w:t>
      </w:r>
      <w:r w:rsidR="001A4190" w:rsidRPr="2F3A485A">
        <w:rPr>
          <w:rFonts w:cs="Arial"/>
        </w:rPr>
        <w:t xml:space="preserve">the Republic of Belarus, the Islamic Republic of Iran </w:t>
      </w:r>
      <w:r w:rsidRPr="2F3A485A">
        <w:rPr>
          <w:rFonts w:cs="Arial"/>
        </w:rPr>
        <w:t xml:space="preserve">except for those who live on the territory </w:t>
      </w:r>
      <w:r w:rsidRPr="2F3A485A">
        <w:rPr>
          <w:rFonts w:cs="Arial"/>
        </w:rPr>
        <w:lastRenderedPageBreak/>
        <w:t>of Ukraine on legal grounds, or a legal entity created and registered in accordance with the legislation of the Russian Federation</w:t>
      </w:r>
      <w:r w:rsidR="001A4190" w:rsidRPr="2F3A485A">
        <w:rPr>
          <w:rFonts w:cs="Arial"/>
        </w:rPr>
        <w:t>, the Republic of Belarus, the Islamic Republic of Iran</w:t>
      </w:r>
      <w:r w:rsidRPr="2F3A485A">
        <w:rPr>
          <w:rFonts w:cs="Arial"/>
          <w:color w:val="FF0000"/>
        </w:rPr>
        <w:t xml:space="preserve">. </w:t>
      </w:r>
    </w:p>
    <w:p w14:paraId="5B6A9F96" w14:textId="02056815" w:rsidR="00225824" w:rsidRPr="002F7865" w:rsidRDefault="00B21A08">
      <w:pPr>
        <w:jc w:val="both"/>
        <w:rPr>
          <w:rFonts w:eastAsia="Arial" w:cs="Arial"/>
        </w:rPr>
      </w:pPr>
      <w:r w:rsidRPr="002F7865">
        <w:rPr>
          <w:rFonts w:eastAsia="Arial" w:cs="Arial"/>
        </w:rPr>
        <w:t>GIZ reserves the right to verify th</w:t>
      </w:r>
      <w:r w:rsidR="000631C0" w:rsidRPr="002F7865">
        <w:rPr>
          <w:rFonts w:eastAsia="Arial" w:cs="Arial"/>
        </w:rPr>
        <w:t>e</w:t>
      </w:r>
      <w:r w:rsidRPr="002F7865">
        <w:rPr>
          <w:rFonts w:eastAsia="Arial" w:cs="Arial"/>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99B60DF" w14:textId="500756D4" w:rsidR="798FAB35" w:rsidRPr="002F7865" w:rsidRDefault="00225824" w:rsidP="31373742">
      <w:pPr>
        <w:pStyle w:val="ListParagraph"/>
        <w:numPr>
          <w:ilvl w:val="1"/>
          <w:numId w:val="52"/>
        </w:numPr>
        <w:spacing w:line="240" w:lineRule="exact"/>
        <w:jc w:val="both"/>
        <w:rPr>
          <w:rFonts w:cs="Arial"/>
          <w:b/>
          <w:bCs/>
        </w:rPr>
      </w:pPr>
      <w:r w:rsidRPr="002F7865">
        <w:rPr>
          <w:rFonts w:cs="Arial"/>
          <w:b/>
          <w:bCs/>
        </w:rPr>
        <w:t>VAT Exemption</w:t>
      </w:r>
      <w:r w:rsidR="00E94DCC" w:rsidRPr="002F7865">
        <w:rPr>
          <w:rFonts w:cs="Arial"/>
          <w:b/>
          <w:bCs/>
        </w:rPr>
        <w:t xml:space="preserve"> </w:t>
      </w:r>
      <w:r w:rsidR="00787C27" w:rsidRPr="002F7865">
        <w:rPr>
          <w:rFonts w:cs="Arial"/>
          <w:b/>
          <w:bCs/>
        </w:rPr>
        <w:t>– not applicable</w:t>
      </w:r>
    </w:p>
    <w:p w14:paraId="7A308F9C" w14:textId="4A23E1F8" w:rsidR="007B09EF" w:rsidRPr="002F7865" w:rsidRDefault="00E477FA" w:rsidP="004876BD">
      <w:pPr>
        <w:pStyle w:val="Heading1"/>
        <w:numPr>
          <w:ilvl w:val="0"/>
          <w:numId w:val="52"/>
        </w:numPr>
        <w:ind w:left="0" w:firstLine="0"/>
        <w:jc w:val="both"/>
        <w:rPr>
          <w:rFonts w:cs="Arial"/>
        </w:rPr>
      </w:pPr>
      <w:r w:rsidRPr="2F3A485A">
        <w:rPr>
          <w:rFonts w:cs="Arial"/>
        </w:rPr>
        <w:t>Outsourced processing of personal data</w:t>
      </w:r>
      <w:r w:rsidR="0086722E" w:rsidRPr="2F3A485A">
        <w:rPr>
          <w:rFonts w:cs="Arial"/>
          <w:color w:val="FF0000"/>
        </w:rPr>
        <w:t xml:space="preserve"> </w:t>
      </w:r>
      <w:r w:rsidR="0086722E" w:rsidRPr="2F3A485A">
        <w:rPr>
          <w:rFonts w:cs="Arial"/>
        </w:rPr>
        <w:t>– not applicable</w:t>
      </w:r>
    </w:p>
    <w:p w14:paraId="54EAAFFA" w14:textId="03FAF2E9" w:rsidR="00C3185A" w:rsidRPr="002F7865" w:rsidRDefault="00C3185A" w:rsidP="00A247D9">
      <w:pPr>
        <w:pStyle w:val="Heading1"/>
        <w:numPr>
          <w:ilvl w:val="0"/>
          <w:numId w:val="52"/>
        </w:numPr>
        <w:ind w:left="0" w:firstLine="0"/>
        <w:jc w:val="both"/>
        <w:rPr>
          <w:rFonts w:cs="Arial"/>
          <w:szCs w:val="22"/>
        </w:rPr>
      </w:pPr>
      <w:bookmarkStart w:id="97" w:name="_Ref508121786"/>
      <w:bookmarkStart w:id="98" w:name="_Ref508122384"/>
      <w:bookmarkStart w:id="99" w:name="_Ref508122597"/>
      <w:bookmarkStart w:id="100" w:name="_Toc508620018"/>
      <w:bookmarkStart w:id="101" w:name="_Toc119493847"/>
      <w:bookmarkStart w:id="102" w:name="_Toc127948124"/>
      <w:r w:rsidRPr="2F3A485A">
        <w:rPr>
          <w:rFonts w:cs="Arial"/>
        </w:rPr>
        <w:t xml:space="preserve">Requirements to the format of the </w:t>
      </w:r>
      <w:bookmarkEnd w:id="97"/>
      <w:bookmarkEnd w:id="98"/>
      <w:bookmarkEnd w:id="99"/>
      <w:bookmarkEnd w:id="100"/>
      <w:bookmarkEnd w:id="101"/>
      <w:bookmarkEnd w:id="102"/>
      <w:r w:rsidRPr="2F3A485A">
        <w:rPr>
          <w:rFonts w:cs="Arial"/>
        </w:rPr>
        <w:t>bid</w:t>
      </w:r>
    </w:p>
    <w:p w14:paraId="74FA399B" w14:textId="7622B756" w:rsidR="00C3185A" w:rsidRPr="002F7865" w:rsidRDefault="00C3185A" w:rsidP="00100B49">
      <w:pPr>
        <w:pStyle w:val="ListParagraph"/>
        <w:numPr>
          <w:ilvl w:val="1"/>
          <w:numId w:val="52"/>
        </w:numPr>
        <w:ind w:left="0" w:firstLine="0"/>
        <w:jc w:val="both"/>
        <w:rPr>
          <w:rFonts w:eastAsia="Arial" w:cs="Arial"/>
          <w:b/>
          <w:bCs/>
        </w:rPr>
      </w:pPr>
      <w:bookmarkStart w:id="103" w:name="_Toc112161422"/>
      <w:bookmarkStart w:id="104" w:name="_Toc127948125"/>
      <w:r w:rsidRPr="002F7865">
        <w:rPr>
          <w:rFonts w:eastAsia="Arial" w:cs="Arial"/>
          <w:b/>
          <w:bCs/>
        </w:rPr>
        <w:t>Documents to be submitte</w:t>
      </w:r>
      <w:bookmarkEnd w:id="103"/>
      <w:bookmarkEnd w:id="104"/>
      <w:r w:rsidRPr="002F7865">
        <w:rPr>
          <w:rFonts w:eastAsia="Arial" w:cs="Arial"/>
          <w:b/>
          <w:bCs/>
        </w:rPr>
        <w:t>d</w:t>
      </w:r>
    </w:p>
    <w:p w14:paraId="1BF7C8C2" w14:textId="0E1BDE21" w:rsidR="002E2BDA" w:rsidRPr="002F7865" w:rsidRDefault="00F450BA" w:rsidP="00F450BA">
      <w:pPr>
        <w:pStyle w:val="ListParagraph"/>
        <w:numPr>
          <w:ilvl w:val="2"/>
          <w:numId w:val="52"/>
        </w:numPr>
        <w:ind w:left="0" w:firstLine="0"/>
        <w:jc w:val="both"/>
        <w:rPr>
          <w:rFonts w:eastAsiaTheme="majorEastAsia"/>
          <w:b/>
          <w:szCs w:val="26"/>
        </w:rPr>
      </w:pPr>
      <w:bookmarkStart w:id="105" w:name="_Toc112161423"/>
      <w:bookmarkStart w:id="106" w:name="_Toc127948126"/>
      <w:r w:rsidRPr="002F7865">
        <w:rPr>
          <w:rStyle w:val="normaltextrun"/>
          <w:rFonts w:eastAsia="Arial"/>
          <w:b/>
        </w:rPr>
        <w:t xml:space="preserve">Technical </w:t>
      </w:r>
      <w:bookmarkEnd w:id="105"/>
      <w:bookmarkEnd w:id="106"/>
      <w:r w:rsidRPr="002F7865">
        <w:rPr>
          <w:rStyle w:val="normaltextrun"/>
          <w:rFonts w:eastAsia="Arial"/>
          <w:b/>
        </w:rPr>
        <w:t>bid</w:t>
      </w:r>
    </w:p>
    <w:p w14:paraId="7323A9C0" w14:textId="77777777" w:rsidR="00C3185A" w:rsidRPr="002F7865" w:rsidRDefault="00C3185A" w:rsidP="00100B49">
      <w:pPr>
        <w:jc w:val="both"/>
        <w:rPr>
          <w:rFonts w:eastAsia="Arial" w:cs="Arial"/>
        </w:rPr>
      </w:pPr>
      <w:r w:rsidRPr="002F7865">
        <w:rPr>
          <w:rFonts w:eastAsia="Arial" w:cs="Arial"/>
        </w:rPr>
        <w:t>Tenderers must provide the following documents:</w:t>
      </w:r>
    </w:p>
    <w:p w14:paraId="42297F1C" w14:textId="34C3F6CE" w:rsidR="00E64A4A" w:rsidRPr="002F7865" w:rsidRDefault="00E64A4A" w:rsidP="00100B49">
      <w:pPr>
        <w:pStyle w:val="ListParagraph"/>
        <w:numPr>
          <w:ilvl w:val="0"/>
          <w:numId w:val="44"/>
        </w:numPr>
        <w:spacing w:line="259" w:lineRule="auto"/>
        <w:jc w:val="both"/>
        <w:rPr>
          <w:rFonts w:eastAsia="Arial" w:cs="Arial"/>
        </w:rPr>
      </w:pPr>
      <w:r w:rsidRPr="002F7865">
        <w:rPr>
          <w:rFonts w:eastAsia="Arial" w:cs="Arial"/>
        </w:rPr>
        <w:t xml:space="preserve">a technical bid containing a description of the methodology proposed in relation to the identified tasks. </w:t>
      </w:r>
      <w:r w:rsidRPr="002F7865">
        <w:rPr>
          <w:rFonts w:eastAsia="Arial" w:cs="Arial"/>
          <w:b/>
          <w:bCs/>
        </w:rPr>
        <w:t>Technical bid must be signed and stamped (if stamp is used</w:t>
      </w:r>
      <w:proofErr w:type="gramStart"/>
      <w:r w:rsidRPr="002F7865">
        <w:rPr>
          <w:rFonts w:eastAsia="Arial" w:cs="Arial"/>
          <w:b/>
          <w:bCs/>
        </w:rPr>
        <w:t>);</w:t>
      </w:r>
      <w:proofErr w:type="gramEnd"/>
    </w:p>
    <w:p w14:paraId="09CFC309" w14:textId="7CDB8266" w:rsidR="006931FE" w:rsidRPr="002F7865" w:rsidRDefault="006931FE" w:rsidP="00100B49">
      <w:pPr>
        <w:pStyle w:val="ListParagraph"/>
        <w:numPr>
          <w:ilvl w:val="0"/>
          <w:numId w:val="44"/>
        </w:numPr>
        <w:spacing w:line="259" w:lineRule="auto"/>
        <w:jc w:val="both"/>
        <w:rPr>
          <w:rFonts w:eastAsia="Arial" w:cs="Arial"/>
        </w:rPr>
      </w:pPr>
      <w:r w:rsidRPr="002F7865">
        <w:rPr>
          <w:rFonts w:eastAsia="Arial" w:cs="Arial"/>
        </w:rPr>
        <w:t xml:space="preserve">tentative work </w:t>
      </w:r>
      <w:proofErr w:type="gramStart"/>
      <w:r w:rsidRPr="002F7865">
        <w:rPr>
          <w:rFonts w:eastAsia="Arial" w:cs="Arial"/>
        </w:rPr>
        <w:t>plan;</w:t>
      </w:r>
      <w:proofErr w:type="gramEnd"/>
    </w:p>
    <w:p w14:paraId="71E679AB" w14:textId="56124A7F" w:rsidR="00C3185A" w:rsidRPr="002F7865" w:rsidRDefault="00C3185A" w:rsidP="2F3A485A">
      <w:pPr>
        <w:pStyle w:val="ListParagraph"/>
        <w:numPr>
          <w:ilvl w:val="0"/>
          <w:numId w:val="44"/>
        </w:numPr>
        <w:spacing w:line="259" w:lineRule="auto"/>
        <w:jc w:val="both"/>
        <w:rPr>
          <w:rFonts w:eastAsia="Arial" w:cs="Arial"/>
          <w:color w:val="FF0000"/>
        </w:rPr>
      </w:pPr>
      <w:r w:rsidRPr="2F3A485A">
        <w:rPr>
          <w:rFonts w:eastAsia="Arial" w:cs="Arial"/>
        </w:rPr>
        <w:t>CVs of all experts with relevant work experience, qualifications (education, certificate</w:t>
      </w:r>
      <w:r w:rsidR="62F20DDC" w:rsidRPr="2F3A485A">
        <w:rPr>
          <w:rFonts w:eastAsia="Arial" w:cs="Arial"/>
        </w:rPr>
        <w:t>s)</w:t>
      </w:r>
    </w:p>
    <w:p w14:paraId="635EC78C" w14:textId="6C1AF7CC" w:rsidR="009C2181" w:rsidRPr="002F7865" w:rsidRDefault="009C2181" w:rsidP="00F05B1C">
      <w:pPr>
        <w:jc w:val="both"/>
      </w:pPr>
      <w:r w:rsidRPr="002F7865">
        <w:t xml:space="preserve">The structure of the technical bid must correspond to the structure of the </w:t>
      </w:r>
      <w:proofErr w:type="spellStart"/>
      <w:r w:rsidRPr="002F7865">
        <w:t>ToRs</w:t>
      </w:r>
      <w:proofErr w:type="spellEnd"/>
      <w:r w:rsidRPr="002F7865">
        <w:t xml:space="preserve">. In particular, the detailed structure of the concept (Chapter 3) should be organised in accordance with the positively weighted criteria in the assessment grid (not with zero). The technical bid must be legible (font size 11 or larger) and clearly formulated. It must be drawn up in </w:t>
      </w:r>
      <w:r w:rsidR="00F8664C" w:rsidRPr="002F7865">
        <w:t>English</w:t>
      </w:r>
      <w:r w:rsidRPr="002F7865">
        <w:t xml:space="preserve"> (language).</w:t>
      </w:r>
    </w:p>
    <w:p w14:paraId="0E22AD4B" w14:textId="704B0D95" w:rsidR="009C2181" w:rsidRPr="002F7865" w:rsidRDefault="00AE67ED" w:rsidP="00AE67ED">
      <w:pPr>
        <w:jc w:val="both"/>
      </w:pPr>
      <w:r w:rsidRPr="002F7865">
        <w:t xml:space="preserve">The complete technical bid must not exceed </w:t>
      </w:r>
      <w:r w:rsidR="00B42ABB" w:rsidRPr="002F7865">
        <w:t>5</w:t>
      </w:r>
      <w:r w:rsidRPr="002F7865">
        <w:t xml:space="preserve"> pages (excluding CVs). If one of the maximum page lengths is exceeded, the content appearing after the cut-off point will not be included in the assessment. External content (e.g. links to websites) will also not be considered.</w:t>
      </w:r>
    </w:p>
    <w:p w14:paraId="641279CA" w14:textId="199BEEBE" w:rsidR="00C3185A" w:rsidRPr="002F7865" w:rsidRDefault="00C3185A" w:rsidP="00100B49">
      <w:pPr>
        <w:spacing w:line="259" w:lineRule="auto"/>
        <w:jc w:val="both"/>
        <w:rPr>
          <w:rFonts w:eastAsia="Arial" w:cs="Arial"/>
        </w:rPr>
      </w:pPr>
      <w:r w:rsidRPr="002F7865">
        <w:rPr>
          <w:rFonts w:eastAsia="Arial" w:cs="Arial"/>
        </w:rPr>
        <w:t xml:space="preserve">The CVs of the personnel proposed in accordance with Chapter </w:t>
      </w:r>
      <w:r w:rsidR="00597BE8" w:rsidRPr="002F7865">
        <w:rPr>
          <w:rFonts w:eastAsia="Arial" w:cs="Arial"/>
        </w:rPr>
        <w:t>4</w:t>
      </w:r>
      <w:r w:rsidRPr="002F7865">
        <w:rPr>
          <w:rFonts w:eastAsia="Arial" w:cs="Arial"/>
        </w:rPr>
        <w:t xml:space="preserve"> of the </w:t>
      </w:r>
      <w:proofErr w:type="spellStart"/>
      <w:r w:rsidRPr="002F7865">
        <w:rPr>
          <w:rFonts w:eastAsia="Arial" w:cs="Arial"/>
        </w:rPr>
        <w:t>ToRs</w:t>
      </w:r>
      <w:proofErr w:type="spellEnd"/>
      <w:r w:rsidRPr="002F7865">
        <w:rPr>
          <w:rFonts w:eastAsia="Arial" w:cs="Arial"/>
        </w:rPr>
        <w:t xml:space="preserve"> must be submitted using the format specified in the terms and conditions for application (if such format of CV is set). The CVs shall not exceed 4 pages each. They must clearly show the position and job the proposed person held in the reference project and for how long. The CVs must be drawn up in</w:t>
      </w:r>
      <w:r w:rsidR="00E96F9A" w:rsidRPr="002F7865">
        <w:rPr>
          <w:rFonts w:eastAsia="Arial" w:cs="Arial"/>
        </w:rPr>
        <w:t xml:space="preserve"> English</w:t>
      </w:r>
      <w:r w:rsidR="00CC76E1" w:rsidRPr="002F7865">
        <w:rPr>
          <w:rFonts w:eastAsia="Arial" w:cs="Arial"/>
        </w:rPr>
        <w:t xml:space="preserve"> </w:t>
      </w:r>
      <w:r w:rsidRPr="002F7865">
        <w:rPr>
          <w:rFonts w:eastAsia="Arial" w:cs="Arial"/>
        </w:rPr>
        <w:t>(language).</w:t>
      </w:r>
    </w:p>
    <w:p w14:paraId="4EE4966D" w14:textId="73BDC981" w:rsidR="00C3185A" w:rsidRPr="002F7865" w:rsidRDefault="00C3185A" w:rsidP="0067623F">
      <w:pPr>
        <w:pStyle w:val="ListParagraph"/>
        <w:numPr>
          <w:ilvl w:val="2"/>
          <w:numId w:val="52"/>
        </w:numPr>
        <w:spacing w:line="259" w:lineRule="auto"/>
        <w:ind w:left="709"/>
        <w:jc w:val="both"/>
        <w:rPr>
          <w:rFonts w:eastAsia="Arial" w:cs="Arial"/>
          <w:b/>
          <w:bCs/>
        </w:rPr>
      </w:pPr>
      <w:r w:rsidRPr="002F7865">
        <w:rPr>
          <w:rFonts w:eastAsia="Arial" w:cs="Arial"/>
          <w:b/>
          <w:bCs/>
        </w:rPr>
        <w:t xml:space="preserve">Commercial bid </w:t>
      </w:r>
    </w:p>
    <w:p w14:paraId="0EAE2015" w14:textId="77777777" w:rsidR="00DE168B" w:rsidRPr="002F7865" w:rsidRDefault="00DE168B" w:rsidP="00DE168B">
      <w:pPr>
        <w:jc w:val="both"/>
        <w:rPr>
          <w:rFonts w:eastAsia="Arial" w:cs="Arial"/>
          <w:lang w:val="uk-UA"/>
        </w:rPr>
      </w:pPr>
      <w:r w:rsidRPr="002F7865">
        <w:rPr>
          <w:rFonts w:eastAsia="Arial" w:cs="Arial"/>
          <w:lang w:val="en-US"/>
        </w:rPr>
        <w:t xml:space="preserve">The commercial bid must include the costs associated with the implementation of the assignment and must be provided according to the format provided in the tender documentation. </w:t>
      </w:r>
    </w:p>
    <w:p w14:paraId="517F8243" w14:textId="2A15E28E" w:rsidR="00DE168B" w:rsidRPr="002F7865" w:rsidRDefault="00DE168B" w:rsidP="00BC3FB7">
      <w:pPr>
        <w:jc w:val="both"/>
        <w:rPr>
          <w:rFonts w:eastAsia="Arial" w:cs="Arial"/>
          <w:b/>
          <w:bCs/>
        </w:rPr>
      </w:pPr>
      <w:r w:rsidRPr="002F7865">
        <w:rPr>
          <w:rFonts w:eastAsia="Arial" w:cs="Arial"/>
          <w:b/>
          <w:bCs/>
          <w:lang w:val="en-US"/>
        </w:rPr>
        <w:t>Commercial bid must be signed and stamped (if stamp is used)</w:t>
      </w:r>
      <w:r w:rsidRPr="002F7865">
        <w:rPr>
          <w:rFonts w:eastAsia="Arial" w:cs="Arial"/>
          <w:b/>
          <w:bCs/>
        </w:rPr>
        <w:t>.</w:t>
      </w:r>
    </w:p>
    <w:p w14:paraId="358B613B" w14:textId="22025241" w:rsidR="00C3185A" w:rsidRPr="002F7865" w:rsidRDefault="00C3185A" w:rsidP="00E30DF9">
      <w:pPr>
        <w:pStyle w:val="ListParagraph"/>
        <w:numPr>
          <w:ilvl w:val="2"/>
          <w:numId w:val="52"/>
        </w:numPr>
        <w:spacing w:line="259" w:lineRule="auto"/>
        <w:ind w:left="709"/>
        <w:contextualSpacing w:val="0"/>
        <w:jc w:val="both"/>
        <w:rPr>
          <w:rFonts w:eastAsia="Arial" w:cs="Arial"/>
          <w:b/>
          <w:bCs/>
        </w:rPr>
      </w:pPr>
      <w:r w:rsidRPr="002F7865">
        <w:rPr>
          <w:rFonts w:eastAsia="Arial" w:cs="Arial"/>
          <w:b/>
          <w:bCs/>
        </w:rPr>
        <w:t xml:space="preserve">Registration documents of the </w:t>
      </w:r>
      <w:r w:rsidR="007B09EF" w:rsidRPr="002F7865">
        <w:rPr>
          <w:rFonts w:eastAsia="Arial" w:cs="Arial"/>
          <w:b/>
          <w:bCs/>
        </w:rPr>
        <w:t>T</w:t>
      </w:r>
      <w:r w:rsidRPr="002F7865">
        <w:rPr>
          <w:rFonts w:eastAsia="Arial" w:cs="Arial"/>
          <w:b/>
          <w:bCs/>
        </w:rPr>
        <w:t>enderer</w:t>
      </w:r>
    </w:p>
    <w:p w14:paraId="3FA6FC15" w14:textId="270942C1" w:rsidR="00E259F8" w:rsidRDefault="00C3185A" w:rsidP="00100B49">
      <w:pPr>
        <w:pStyle w:val="ListParagraph"/>
        <w:ind w:left="0"/>
        <w:jc w:val="both"/>
        <w:rPr>
          <w:rFonts w:cs="Arial"/>
          <w:color w:val="FF0000"/>
        </w:rPr>
      </w:pPr>
      <w:r w:rsidRPr="2F3A485A">
        <w:rPr>
          <w:rFonts w:cs="Arial"/>
        </w:rPr>
        <w:t xml:space="preserve">Shall be </w:t>
      </w:r>
      <w:r w:rsidR="004F7F2E" w:rsidRPr="2F3A485A">
        <w:rPr>
          <w:rFonts w:cs="Arial"/>
        </w:rPr>
        <w:t>provided</w:t>
      </w:r>
      <w:r w:rsidRPr="2F3A485A">
        <w:rPr>
          <w:rFonts w:cs="Arial"/>
        </w:rPr>
        <w:t xml:space="preserve"> according to the requirements of tender documentation</w:t>
      </w:r>
      <w:r w:rsidR="00E259F8" w:rsidRPr="2F3A485A">
        <w:rPr>
          <w:rFonts w:cs="Arial"/>
          <w:color w:val="FF0000"/>
        </w:rPr>
        <w:t>.</w:t>
      </w:r>
    </w:p>
    <w:p w14:paraId="02F0768B" w14:textId="77777777" w:rsidR="00F16499" w:rsidRDefault="00F16499" w:rsidP="00100B49">
      <w:pPr>
        <w:pStyle w:val="ListParagraph"/>
        <w:ind w:left="0"/>
        <w:jc w:val="both"/>
        <w:rPr>
          <w:rFonts w:cs="Arial"/>
          <w:color w:val="FF0000"/>
        </w:rPr>
      </w:pPr>
    </w:p>
    <w:p w14:paraId="4E9D06EB" w14:textId="77777777" w:rsidR="00F16499" w:rsidRDefault="00F16499" w:rsidP="00100B49">
      <w:pPr>
        <w:pStyle w:val="ListParagraph"/>
        <w:ind w:left="0"/>
        <w:jc w:val="both"/>
        <w:rPr>
          <w:rFonts w:cs="Arial"/>
          <w:color w:val="FF0000"/>
        </w:rPr>
      </w:pPr>
    </w:p>
    <w:p w14:paraId="3EEB4ABD" w14:textId="77777777" w:rsidR="00F16499" w:rsidRDefault="00F16499" w:rsidP="00100B49">
      <w:pPr>
        <w:pStyle w:val="ListParagraph"/>
        <w:ind w:left="0"/>
        <w:jc w:val="both"/>
        <w:rPr>
          <w:rFonts w:cs="Arial"/>
          <w:color w:val="FF0000"/>
        </w:rPr>
      </w:pPr>
    </w:p>
    <w:p w14:paraId="664729D4" w14:textId="77777777" w:rsidR="00F16499" w:rsidRPr="002F7865" w:rsidRDefault="00F16499" w:rsidP="00100B49">
      <w:pPr>
        <w:pStyle w:val="ListParagraph"/>
        <w:ind w:left="0"/>
        <w:jc w:val="both"/>
        <w:rPr>
          <w:rFonts w:cs="Arial"/>
        </w:rPr>
      </w:pPr>
    </w:p>
    <w:p w14:paraId="485E8039" w14:textId="77777777" w:rsidR="00E30DF9" w:rsidRPr="002F7865" w:rsidRDefault="00E30DF9" w:rsidP="00100B49">
      <w:pPr>
        <w:pStyle w:val="ListParagraph"/>
        <w:ind w:left="0"/>
        <w:jc w:val="both"/>
        <w:rPr>
          <w:rFonts w:cs="Arial"/>
        </w:rPr>
      </w:pPr>
    </w:p>
    <w:p w14:paraId="004F34D9" w14:textId="408B1050" w:rsidR="009D7A7F" w:rsidRPr="002F7865" w:rsidRDefault="00E30DF9" w:rsidP="00375CBD">
      <w:pPr>
        <w:pStyle w:val="ListParagraph"/>
        <w:numPr>
          <w:ilvl w:val="2"/>
          <w:numId w:val="52"/>
        </w:numPr>
        <w:ind w:left="0" w:firstLine="0"/>
        <w:contextualSpacing w:val="0"/>
        <w:jc w:val="both"/>
        <w:rPr>
          <w:b/>
          <w:lang w:val="en-US"/>
        </w:rPr>
      </w:pPr>
      <w:bookmarkStart w:id="107" w:name="_Toc112161425"/>
      <w:bookmarkStart w:id="108" w:name="_Toc127948128"/>
      <w:r w:rsidRPr="002F7865">
        <w:rPr>
          <w:b/>
          <w:lang w:val="en-US"/>
        </w:rPr>
        <w:lastRenderedPageBreak/>
        <w:t xml:space="preserve">Documents for tenderer’s eligibility confirmation </w:t>
      </w:r>
      <w:bookmarkStart w:id="109" w:name="_Toc119492775"/>
      <w:bookmarkStart w:id="110" w:name="_Toc119492820"/>
      <w:bookmarkStart w:id="111" w:name="_Toc119492869"/>
      <w:bookmarkStart w:id="112" w:name="_Toc119492984"/>
      <w:bookmarkStart w:id="113" w:name="_Toc119493072"/>
      <w:bookmarkStart w:id="114" w:name="_Toc119493222"/>
      <w:bookmarkStart w:id="115" w:name="_Toc119493846"/>
      <w:bookmarkStart w:id="116" w:name="_Toc127948129"/>
      <w:bookmarkStart w:id="117" w:name="_Toc127948130"/>
      <w:bookmarkStart w:id="118" w:name="_Toc127948131"/>
      <w:bookmarkStart w:id="119" w:name="_Toc127948132"/>
      <w:bookmarkStart w:id="120" w:name="_Toc127948133"/>
      <w:bookmarkStart w:id="121" w:name="_Toc127948134"/>
      <w:bookmarkStart w:id="122" w:name="_Toc127948135"/>
      <w:bookmarkStart w:id="123" w:name="_Toc508620020"/>
      <w:bookmarkStart w:id="124" w:name="_Toc119493867"/>
      <w:bookmarkStart w:id="125" w:name="_Toc127948141"/>
      <w:bookmarkEnd w:id="61"/>
      <w:bookmarkEnd w:id="62"/>
      <w:bookmarkEnd w:id="6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Style w:val="TableGrid"/>
        <w:tblW w:w="0" w:type="auto"/>
        <w:tblLook w:val="04A0" w:firstRow="1" w:lastRow="0" w:firstColumn="1" w:lastColumn="0" w:noHBand="0" w:noVBand="1"/>
      </w:tblPr>
      <w:tblGrid>
        <w:gridCol w:w="4743"/>
        <w:gridCol w:w="4744"/>
      </w:tblGrid>
      <w:tr w:rsidR="009D7A7F" w:rsidRPr="002F7865" w14:paraId="6C616713" w14:textId="77777777" w:rsidTr="1CE6EC6E">
        <w:trPr>
          <w:trHeight w:val="664"/>
        </w:trPr>
        <w:tc>
          <w:tcPr>
            <w:tcW w:w="4743" w:type="dxa"/>
          </w:tcPr>
          <w:p w14:paraId="79AB2AD7" w14:textId="77777777" w:rsidR="009D7A7F" w:rsidRPr="002F7865" w:rsidRDefault="009D7A7F" w:rsidP="00680E73">
            <w:pPr>
              <w:jc w:val="both"/>
              <w:rPr>
                <w:rFonts w:cs="Arial"/>
                <w:b/>
                <w:bCs/>
                <w:sz w:val="22"/>
                <w:szCs w:val="22"/>
                <w:lang w:val="en-US"/>
              </w:rPr>
            </w:pPr>
            <w:r w:rsidRPr="002F7865">
              <w:rPr>
                <w:rFonts w:eastAsia="Arial" w:cs="Arial"/>
                <w:b/>
                <w:bCs/>
                <w:lang w:val="en-US"/>
              </w:rPr>
              <w:t xml:space="preserve">The </w:t>
            </w:r>
            <w:proofErr w:type="gramStart"/>
            <w:r w:rsidRPr="002F7865">
              <w:rPr>
                <w:rFonts w:eastAsia="Arial" w:cs="Arial"/>
                <w:b/>
                <w:bCs/>
                <w:lang w:val="en-US"/>
              </w:rPr>
              <w:t>tenderer</w:t>
            </w:r>
            <w:proofErr w:type="gramEnd"/>
            <w:r w:rsidRPr="002F7865">
              <w:rPr>
                <w:rFonts w:eastAsia="Arial" w:cs="Arial"/>
                <w:b/>
                <w:bCs/>
                <w:lang w:val="en-US"/>
              </w:rPr>
              <w:t xml:space="preserve"> is obliged to conform to the following eligibility requirements:</w:t>
            </w:r>
          </w:p>
        </w:tc>
        <w:tc>
          <w:tcPr>
            <w:tcW w:w="4744" w:type="dxa"/>
          </w:tcPr>
          <w:p w14:paraId="36977B49" w14:textId="77777777" w:rsidR="009D7A7F" w:rsidRPr="002F7865" w:rsidRDefault="009D7A7F" w:rsidP="00680E73">
            <w:pPr>
              <w:pStyle w:val="ListParagraph"/>
              <w:ind w:left="0"/>
              <w:jc w:val="both"/>
              <w:rPr>
                <w:rFonts w:cs="Arial"/>
                <w:b/>
                <w:bCs/>
                <w:sz w:val="22"/>
                <w:szCs w:val="22"/>
                <w:lang w:val="en-US"/>
              </w:rPr>
            </w:pPr>
            <w:r w:rsidRPr="002F7865">
              <w:rPr>
                <w:rFonts w:eastAsia="Arial" w:cs="Arial"/>
                <w:b/>
                <w:bCs/>
                <w:lang w:val="en-US"/>
              </w:rPr>
              <w:t xml:space="preserve">The </w:t>
            </w:r>
            <w:proofErr w:type="gramStart"/>
            <w:r w:rsidRPr="002F7865">
              <w:rPr>
                <w:rFonts w:eastAsia="Arial" w:cs="Arial"/>
                <w:b/>
                <w:bCs/>
                <w:lang w:val="en-US"/>
              </w:rPr>
              <w:t>tenderer</w:t>
            </w:r>
            <w:proofErr w:type="gramEnd"/>
            <w:r w:rsidRPr="002F7865">
              <w:rPr>
                <w:rFonts w:eastAsia="Arial" w:cs="Arial"/>
                <w:b/>
                <w:bCs/>
                <w:lang w:val="en-US"/>
              </w:rPr>
              <w:t xml:space="preserve"> must provide the following document to confirm the compliance with eligibility requirements</w:t>
            </w:r>
            <w:r w:rsidRPr="002F7865">
              <w:rPr>
                <w:rFonts w:cs="Arial"/>
                <w:b/>
                <w:bCs/>
                <w:lang w:val="en-US"/>
              </w:rPr>
              <w:t>:</w:t>
            </w:r>
          </w:p>
        </w:tc>
      </w:tr>
      <w:tr w:rsidR="002F3C26" w:rsidRPr="002F7865" w14:paraId="11857B7C" w14:textId="77777777" w:rsidTr="1CE6EC6E">
        <w:tc>
          <w:tcPr>
            <w:tcW w:w="4743" w:type="dxa"/>
          </w:tcPr>
          <w:p w14:paraId="587ED46C" w14:textId="5861E255" w:rsidR="002F3C26" w:rsidRPr="002F7865" w:rsidRDefault="002F3C26" w:rsidP="002F3C26">
            <w:pPr>
              <w:pStyle w:val="ListParagraph"/>
              <w:ind w:left="0"/>
              <w:jc w:val="both"/>
              <w:rPr>
                <w:rFonts w:cs="Arial"/>
                <w:b/>
                <w:bCs/>
                <w:sz w:val="22"/>
                <w:szCs w:val="22"/>
                <w:lang w:val="en-US"/>
              </w:rPr>
            </w:pPr>
            <w:r>
              <w:rPr>
                <w:rStyle w:val="normaltextrun"/>
                <w:rFonts w:cs="Arial"/>
                <w:sz w:val="22"/>
                <w:szCs w:val="22"/>
              </w:rPr>
              <w:t>Confirmation of previous installation of CHP</w:t>
            </w:r>
            <w:r>
              <w:rPr>
                <w:rStyle w:val="eop"/>
                <w:rFonts w:eastAsiaTheme="minorHAnsi" w:cs="Arial"/>
                <w:sz w:val="22"/>
                <w:szCs w:val="22"/>
              </w:rPr>
              <w:t> </w:t>
            </w:r>
          </w:p>
        </w:tc>
        <w:tc>
          <w:tcPr>
            <w:tcW w:w="4744" w:type="dxa"/>
          </w:tcPr>
          <w:p w14:paraId="14A8244E" w14:textId="2C134D62" w:rsidR="002F3C26" w:rsidRPr="001B69F4" w:rsidRDefault="002F3C26" w:rsidP="002F3C26">
            <w:pPr>
              <w:pStyle w:val="ListParagraph"/>
              <w:ind w:left="0"/>
              <w:jc w:val="both"/>
              <w:rPr>
                <w:rFonts w:cs="Arial"/>
                <w:sz w:val="22"/>
                <w:szCs w:val="22"/>
                <w:lang w:val="en-US"/>
              </w:rPr>
            </w:pPr>
            <w:r>
              <w:rPr>
                <w:rStyle w:val="normaltextrun"/>
                <w:rFonts w:cs="Arial"/>
                <w:sz w:val="22"/>
                <w:szCs w:val="22"/>
              </w:rPr>
              <w:t xml:space="preserve">Provide a reference list of projects implemented over the last 5 years: at least 3 projects implemented on installation of the CHP and provide a self-declaration or any other </w:t>
            </w:r>
            <w:proofErr w:type="spellStart"/>
            <w:r>
              <w:rPr>
                <w:rStyle w:val="normaltextrun"/>
                <w:rFonts w:cs="Arial"/>
                <w:sz w:val="22"/>
                <w:szCs w:val="22"/>
              </w:rPr>
              <w:t>evidenc</w:t>
            </w:r>
            <w:proofErr w:type="spellEnd"/>
            <w:r w:rsidR="001B69F4">
              <w:rPr>
                <w:rStyle w:val="normaltextrun"/>
                <w:rFonts w:cs="Arial"/>
                <w:sz w:val="22"/>
                <w:szCs w:val="22"/>
                <w:lang w:val="en-US"/>
              </w:rPr>
              <w:t xml:space="preserve">e, </w:t>
            </w:r>
            <w:r w:rsidR="001B69F4" w:rsidRPr="00A835A0">
              <w:rPr>
                <w:rStyle w:val="normaltextrun"/>
                <w:rFonts w:cs="Arial"/>
                <w:sz w:val="22"/>
                <w:szCs w:val="22"/>
                <w:lang w:val="en-US"/>
              </w:rPr>
              <w:t xml:space="preserve">e.g. </w:t>
            </w:r>
            <w:r w:rsidR="005E29C3" w:rsidRPr="00A835A0">
              <w:rPr>
                <w:rStyle w:val="normaltextrun"/>
                <w:rFonts w:cs="Arial"/>
                <w:sz w:val="22"/>
                <w:szCs w:val="22"/>
                <w:lang w:val="en-US"/>
              </w:rPr>
              <w:t>contracts</w:t>
            </w:r>
          </w:p>
        </w:tc>
      </w:tr>
    </w:tbl>
    <w:p w14:paraId="4AF293A8" w14:textId="77777777" w:rsidR="00032B76" w:rsidRPr="002F7865" w:rsidRDefault="00032B76" w:rsidP="00EC0039">
      <w:pPr>
        <w:pStyle w:val="ListParagraph"/>
        <w:spacing w:before="240"/>
        <w:ind w:left="0"/>
        <w:jc w:val="both"/>
        <w:rPr>
          <w:lang w:val="en-US"/>
        </w:rPr>
      </w:pPr>
      <w:bookmarkStart w:id="126" w:name="_Hlk156211933"/>
      <w:r w:rsidRPr="002F7865">
        <w:rPr>
          <w:lang w:val="en-US"/>
        </w:rPr>
        <w:t xml:space="preserve">The </w:t>
      </w:r>
      <w:proofErr w:type="gramStart"/>
      <w:r w:rsidRPr="002F7865">
        <w:rPr>
          <w:lang w:val="en-US"/>
        </w:rPr>
        <w:t>tenderer</w:t>
      </w:r>
      <w:proofErr w:type="gramEnd"/>
      <w:r w:rsidRPr="002F7865">
        <w:rPr>
          <w:lang w:val="en-US"/>
        </w:rPr>
        <w:t xml:space="preserve"> must: </w:t>
      </w:r>
    </w:p>
    <w:p w14:paraId="57176BFF" w14:textId="77777777" w:rsidR="00032B76" w:rsidRPr="002F7865" w:rsidRDefault="00032B76" w:rsidP="00032B76">
      <w:pPr>
        <w:numPr>
          <w:ilvl w:val="0"/>
          <w:numId w:val="59"/>
        </w:numPr>
        <w:spacing w:before="100" w:beforeAutospacing="1" w:after="0"/>
        <w:jc w:val="both"/>
        <w:rPr>
          <w:lang w:val="en-US"/>
        </w:rPr>
      </w:pPr>
      <w:r w:rsidRPr="002F7865">
        <w:rPr>
          <w:lang w:val="en-US"/>
        </w:rPr>
        <w:t xml:space="preserve">be a registered legal entity/private entrepreneur in </w:t>
      </w:r>
      <w:proofErr w:type="gramStart"/>
      <w:r w:rsidRPr="002F7865">
        <w:rPr>
          <w:lang w:val="en-US"/>
        </w:rPr>
        <w:t>Ukraine;</w:t>
      </w:r>
      <w:proofErr w:type="gramEnd"/>
    </w:p>
    <w:p w14:paraId="3896F8EB" w14:textId="77777777" w:rsidR="00032B76" w:rsidRPr="002F7865" w:rsidRDefault="00032B76" w:rsidP="00032B76">
      <w:pPr>
        <w:numPr>
          <w:ilvl w:val="0"/>
          <w:numId w:val="59"/>
        </w:numPr>
        <w:spacing w:before="100" w:beforeAutospacing="1" w:after="0"/>
        <w:jc w:val="both"/>
        <w:rPr>
          <w:lang w:val="en-US"/>
        </w:rPr>
      </w:pPr>
      <w:r w:rsidRPr="002F7865">
        <w:rPr>
          <w:lang w:val="en-US"/>
        </w:rPr>
        <w:t xml:space="preserve">not be on the sanctions list of Ukraine, the EU, the </w:t>
      </w:r>
      <w:proofErr w:type="gramStart"/>
      <w:r w:rsidRPr="002F7865">
        <w:rPr>
          <w:lang w:val="en-US"/>
        </w:rPr>
        <w:t>UN;</w:t>
      </w:r>
      <w:proofErr w:type="gramEnd"/>
    </w:p>
    <w:p w14:paraId="12D81CB3" w14:textId="77777777" w:rsidR="00032B76" w:rsidRPr="002F7865" w:rsidRDefault="00032B76" w:rsidP="00032B76">
      <w:pPr>
        <w:numPr>
          <w:ilvl w:val="0"/>
          <w:numId w:val="59"/>
        </w:numPr>
        <w:spacing w:before="100" w:beforeAutospacing="1" w:after="0"/>
        <w:jc w:val="both"/>
        <w:rPr>
          <w:lang w:val="en-US"/>
        </w:rPr>
      </w:pPr>
      <w:r w:rsidRPr="002F7865">
        <w:rPr>
          <w:lang w:val="en-US"/>
        </w:rPr>
        <w:t xml:space="preserve">ensure that the final beneficiaries/participants are not on the sanctions list of Ukraine, the EU, the </w:t>
      </w:r>
      <w:proofErr w:type="gramStart"/>
      <w:r w:rsidRPr="002F7865">
        <w:rPr>
          <w:lang w:val="en-US"/>
        </w:rPr>
        <w:t>UN;</w:t>
      </w:r>
      <w:proofErr w:type="gramEnd"/>
    </w:p>
    <w:p w14:paraId="07D1C3E4" w14:textId="77777777" w:rsidR="00032B76" w:rsidRPr="002F7865" w:rsidRDefault="00032B76" w:rsidP="00032B76">
      <w:pPr>
        <w:numPr>
          <w:ilvl w:val="0"/>
          <w:numId w:val="59"/>
        </w:numPr>
        <w:spacing w:before="100" w:beforeAutospacing="1" w:after="0"/>
        <w:jc w:val="both"/>
        <w:rPr>
          <w:lang w:val="en-US"/>
        </w:rPr>
      </w:pPr>
      <w:proofErr w:type="gramStart"/>
      <w:r w:rsidRPr="002F7865">
        <w:rPr>
          <w:lang w:val="en-US"/>
        </w:rPr>
        <w:t>not be</w:t>
      </w:r>
      <w:proofErr w:type="gramEnd"/>
      <w:r w:rsidRPr="002F7865">
        <w:rPr>
          <w:lang w:val="en-US"/>
        </w:rPr>
        <w:t xml:space="preserve"> in the process of </w:t>
      </w:r>
      <w:proofErr w:type="gramStart"/>
      <w:r w:rsidRPr="002F7865">
        <w:rPr>
          <w:lang w:val="en-US"/>
        </w:rPr>
        <w:t>termination;</w:t>
      </w:r>
      <w:proofErr w:type="gramEnd"/>
    </w:p>
    <w:p w14:paraId="1554B289" w14:textId="77777777" w:rsidR="00032B76" w:rsidRPr="002F7865" w:rsidRDefault="00032B76" w:rsidP="00032B76">
      <w:pPr>
        <w:numPr>
          <w:ilvl w:val="0"/>
          <w:numId w:val="59"/>
        </w:numPr>
        <w:spacing w:before="100" w:beforeAutospacing="1" w:after="0"/>
        <w:jc w:val="both"/>
        <w:rPr>
          <w:lang w:val="en-US"/>
        </w:rPr>
      </w:pPr>
      <w:r w:rsidRPr="002F7865">
        <w:rPr>
          <w:lang w:val="en-US"/>
        </w:rPr>
        <w:t xml:space="preserve">not be registered </w:t>
      </w:r>
      <w:r w:rsidRPr="002F7865">
        <w:rPr>
          <w:rFonts w:cs="Arial"/>
          <w:lang w:val="en-US"/>
        </w:rPr>
        <w:t xml:space="preserve">on temporary occupied territories of </w:t>
      </w:r>
      <w:proofErr w:type="gramStart"/>
      <w:r w:rsidRPr="002F7865">
        <w:rPr>
          <w:rFonts w:cs="Arial"/>
          <w:lang w:val="en-US"/>
        </w:rPr>
        <w:t>Ukraine</w:t>
      </w:r>
      <w:r w:rsidRPr="002F7865">
        <w:rPr>
          <w:lang w:val="en-US"/>
        </w:rPr>
        <w:t>;</w:t>
      </w:r>
      <w:proofErr w:type="gramEnd"/>
      <w:r w:rsidRPr="002F7865">
        <w:rPr>
          <w:lang w:val="en-US"/>
        </w:rPr>
        <w:t xml:space="preserve"> </w:t>
      </w:r>
    </w:p>
    <w:p w14:paraId="6D51E7CA" w14:textId="77777777" w:rsidR="00032B76" w:rsidRPr="002F7865" w:rsidRDefault="00032B76" w:rsidP="00032B76">
      <w:pPr>
        <w:numPr>
          <w:ilvl w:val="0"/>
          <w:numId w:val="59"/>
        </w:numPr>
        <w:spacing w:before="100" w:beforeAutospacing="1" w:after="0"/>
        <w:jc w:val="both"/>
        <w:rPr>
          <w:lang w:val="uk-UA"/>
        </w:rPr>
      </w:pPr>
      <w:r w:rsidRPr="002F7865">
        <w:rPr>
          <w:lang w:val="en-US"/>
        </w:rPr>
        <w:t xml:space="preserve">not have </w:t>
      </w:r>
      <w:r w:rsidRPr="002F7865">
        <w:rPr>
          <w:lang w:val="uk-UA"/>
        </w:rPr>
        <w:t xml:space="preserve">the ultimate beneficial owner, member or participant (shareholder), having a share in the authorized capital of 10 percent or more, which is the Russian Federation, </w:t>
      </w:r>
      <w:r w:rsidRPr="002F7865">
        <w:rPr>
          <w:rFonts w:cs="Arial"/>
          <w:lang w:val="en-US"/>
        </w:rPr>
        <w:t>the Republic of Belarus, the Islamic Republic of Iran,</w:t>
      </w:r>
      <w:r w:rsidRPr="002F7865">
        <w:rPr>
          <w:lang w:val="uk-UA"/>
        </w:rPr>
        <w:t xml:space="preserve"> a citizen of the Russian Federation, </w:t>
      </w:r>
      <w:r w:rsidRPr="002F7865">
        <w:rPr>
          <w:rFonts w:cs="Arial"/>
          <w:lang w:val="en-US"/>
        </w:rPr>
        <w:t>the Republic of Belarus, the Islamic Republic of Iran</w:t>
      </w:r>
      <w:r w:rsidRPr="002F7865">
        <w:rPr>
          <w:lang w:val="uk-UA"/>
        </w:rPr>
        <w:t xml:space="preserve"> except for those who live on the territory of Ukraine on legal grounds, or a legal entity created and registered in accordance with the legislation of the Russian Federation</w:t>
      </w:r>
      <w:r w:rsidRPr="002F7865">
        <w:rPr>
          <w:lang w:val="en-US"/>
        </w:rPr>
        <w:t xml:space="preserve">, </w:t>
      </w:r>
      <w:r w:rsidRPr="002F7865">
        <w:rPr>
          <w:rFonts w:cs="Arial"/>
          <w:lang w:val="en-US"/>
        </w:rPr>
        <w:t>the Republic of Belarus, the Islamic Republic of Iran</w:t>
      </w:r>
      <w:r w:rsidRPr="002F7865">
        <w:rPr>
          <w:lang w:val="uk-UA"/>
        </w:rPr>
        <w:t xml:space="preserve">. </w:t>
      </w:r>
    </w:p>
    <w:bookmarkEnd w:id="126"/>
    <w:p w14:paraId="03940469" w14:textId="7A362F29" w:rsidR="00032B76" w:rsidRPr="002F7865" w:rsidRDefault="00032B76" w:rsidP="729F720E">
      <w:pPr>
        <w:jc w:val="both"/>
        <w:rPr>
          <w:rFonts w:eastAsia="Arial" w:cs="Arial"/>
          <w:lang w:val="en-US"/>
        </w:rPr>
      </w:pPr>
      <w:r w:rsidRPr="002F7865">
        <w:rPr>
          <w:rFonts w:eastAsia="Arial" w:cs="Arial"/>
          <w:lang w:val="en-US"/>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bookmarkEnd w:id="123"/>
    <w:bookmarkEnd w:id="124"/>
    <w:bookmarkEnd w:id="125"/>
    <w:p w14:paraId="6C01EB67" w14:textId="77777777" w:rsidR="0070269C" w:rsidRPr="002F7865" w:rsidRDefault="0070269C" w:rsidP="0070269C">
      <w:pPr>
        <w:pStyle w:val="ListParagraph"/>
        <w:numPr>
          <w:ilvl w:val="0"/>
          <w:numId w:val="52"/>
        </w:numPr>
        <w:ind w:left="0" w:firstLine="0"/>
        <w:jc w:val="both"/>
        <w:rPr>
          <w:rStyle w:val="ZulschenderTextZchn"/>
          <w:rFonts w:cs="Arial"/>
        </w:rPr>
      </w:pPr>
      <w:r w:rsidRPr="002F7865">
        <w:rPr>
          <w:rFonts w:cs="Arial"/>
          <w:b/>
          <w:bCs/>
        </w:rPr>
        <w:t>Annexes</w:t>
      </w:r>
    </w:p>
    <w:p w14:paraId="20B0C2DC" w14:textId="51B23103" w:rsidR="0070269C" w:rsidRPr="002F7865" w:rsidRDefault="0070269C" w:rsidP="0070269C">
      <w:pPr>
        <w:pStyle w:val="ZwischenberschriftmitAbstand"/>
        <w:numPr>
          <w:ilvl w:val="0"/>
          <w:numId w:val="34"/>
        </w:numPr>
        <w:contextualSpacing/>
        <w:jc w:val="both"/>
      </w:pPr>
      <w:r w:rsidRPr="002F7865">
        <w:t xml:space="preserve">Annex </w:t>
      </w:r>
      <w:r w:rsidR="00B378AC" w:rsidRPr="002F7865">
        <w:t>1</w:t>
      </w:r>
      <w:r w:rsidRPr="002F7865">
        <w:tab/>
        <w:t xml:space="preserve">Scope of planning 2G </w:t>
      </w:r>
      <w:proofErr w:type="spellStart"/>
      <w:r w:rsidRPr="002F7865">
        <w:rPr>
          <w:rFonts w:cs="Arial"/>
        </w:rPr>
        <w:t>avus</w:t>
      </w:r>
      <w:proofErr w:type="spellEnd"/>
      <w:r w:rsidRPr="002F7865">
        <w:rPr>
          <w:rFonts w:cs="Arial"/>
        </w:rPr>
        <w:t xml:space="preserve"> 500plus NG | ct70-B-1</w:t>
      </w:r>
    </w:p>
    <w:p w14:paraId="38302FE3" w14:textId="2A00D588" w:rsidR="0070269C" w:rsidRPr="002F7865" w:rsidRDefault="0070269C" w:rsidP="0070269C">
      <w:pPr>
        <w:pStyle w:val="ZwischenberschriftmitAbstand"/>
        <w:numPr>
          <w:ilvl w:val="0"/>
          <w:numId w:val="34"/>
        </w:numPr>
        <w:contextualSpacing/>
        <w:jc w:val="both"/>
      </w:pPr>
      <w:r w:rsidRPr="002F7865">
        <w:t xml:space="preserve">Annex </w:t>
      </w:r>
      <w:r w:rsidR="00B378AC" w:rsidRPr="002F7865">
        <w:t>2</w:t>
      </w:r>
      <w:r w:rsidRPr="002F7865">
        <w:tab/>
        <w:t xml:space="preserve">Specifications </w:t>
      </w:r>
      <w:proofErr w:type="spellStart"/>
      <w:r w:rsidRPr="002F7865">
        <w:rPr>
          <w:rFonts w:cs="Arial"/>
        </w:rPr>
        <w:t>avus</w:t>
      </w:r>
      <w:proofErr w:type="spellEnd"/>
      <w:r w:rsidRPr="002F7865">
        <w:rPr>
          <w:rFonts w:cs="Arial"/>
        </w:rPr>
        <w:t xml:space="preserve"> 500plus NG | ct70-B-1</w:t>
      </w:r>
    </w:p>
    <w:p w14:paraId="2BA9F99F" w14:textId="3478C0F1" w:rsidR="0070269C" w:rsidRPr="002F7865" w:rsidRDefault="0070269C" w:rsidP="0070269C">
      <w:pPr>
        <w:pStyle w:val="ZwischenberschriftmitAbstand"/>
        <w:numPr>
          <w:ilvl w:val="0"/>
          <w:numId w:val="34"/>
        </w:numPr>
        <w:contextualSpacing/>
        <w:jc w:val="both"/>
        <w:rPr>
          <w:lang w:val="fr-FR"/>
        </w:rPr>
      </w:pPr>
      <w:r w:rsidRPr="002F7865">
        <w:rPr>
          <w:lang w:val="fr-FR"/>
        </w:rPr>
        <w:t xml:space="preserve">Annex </w:t>
      </w:r>
      <w:r w:rsidR="002B03BA" w:rsidRPr="002F7865">
        <w:rPr>
          <w:lang w:val="fr-FR"/>
        </w:rPr>
        <w:t>3</w:t>
      </w:r>
      <w:r w:rsidRPr="002F7865">
        <w:rPr>
          <w:lang w:val="fr-FR"/>
        </w:rPr>
        <w:tab/>
        <w:t>P&amp;ID_</w:t>
      </w:r>
      <w:r w:rsidRPr="002F7865">
        <w:rPr>
          <w:rFonts w:cs="Arial"/>
          <w:lang w:val="fr-FR"/>
        </w:rPr>
        <w:t xml:space="preserve"> </w:t>
      </w:r>
      <w:proofErr w:type="spellStart"/>
      <w:r w:rsidRPr="002F7865">
        <w:rPr>
          <w:rFonts w:cs="Arial"/>
          <w:lang w:val="fr-FR"/>
        </w:rPr>
        <w:t>avus</w:t>
      </w:r>
      <w:proofErr w:type="spellEnd"/>
      <w:r w:rsidRPr="002F7865">
        <w:rPr>
          <w:rFonts w:cs="Arial"/>
          <w:lang w:val="fr-FR"/>
        </w:rPr>
        <w:t xml:space="preserve"> 500plus NG</w:t>
      </w:r>
    </w:p>
    <w:p w14:paraId="32DA20A7" w14:textId="58CAECC0" w:rsidR="0070269C" w:rsidRPr="002F7865" w:rsidRDefault="0070269C" w:rsidP="0070269C">
      <w:pPr>
        <w:pStyle w:val="ZwischenberschriftmitAbstand"/>
        <w:numPr>
          <w:ilvl w:val="0"/>
          <w:numId w:val="34"/>
        </w:numPr>
        <w:contextualSpacing/>
        <w:jc w:val="both"/>
      </w:pPr>
      <w:r w:rsidRPr="002F7865">
        <w:t xml:space="preserve">Annex </w:t>
      </w:r>
      <w:r w:rsidR="002B03BA" w:rsidRPr="002F7865">
        <w:t>4</w:t>
      </w:r>
      <w:r w:rsidRPr="002F7865">
        <w:tab/>
        <w:t xml:space="preserve">Drawings </w:t>
      </w:r>
      <w:proofErr w:type="spellStart"/>
      <w:r w:rsidRPr="002F7865">
        <w:rPr>
          <w:rFonts w:cs="Arial"/>
        </w:rPr>
        <w:t>avus</w:t>
      </w:r>
      <w:proofErr w:type="spellEnd"/>
      <w:r w:rsidRPr="002F7865">
        <w:rPr>
          <w:rFonts w:cs="Arial"/>
        </w:rPr>
        <w:t xml:space="preserve"> 500plus NG</w:t>
      </w:r>
    </w:p>
    <w:p w14:paraId="752382FA" w14:textId="4303DAAC" w:rsidR="0070269C" w:rsidRPr="002F7865" w:rsidRDefault="0070269C" w:rsidP="0070269C">
      <w:pPr>
        <w:pStyle w:val="ZwischenberschriftmitAbstand"/>
        <w:numPr>
          <w:ilvl w:val="0"/>
          <w:numId w:val="34"/>
        </w:numPr>
        <w:contextualSpacing/>
        <w:jc w:val="both"/>
      </w:pPr>
      <w:r w:rsidRPr="002F7865">
        <w:t xml:space="preserve">Annex </w:t>
      </w:r>
      <w:r w:rsidR="002B03BA" w:rsidRPr="002F7865">
        <w:t>5</w:t>
      </w:r>
      <w:r w:rsidRPr="002F7865">
        <w:tab/>
        <w:t xml:space="preserve">Drawings </w:t>
      </w:r>
      <w:proofErr w:type="spellStart"/>
      <w:r w:rsidRPr="002F7865">
        <w:rPr>
          <w:rFonts w:cs="Arial"/>
        </w:rPr>
        <w:t>avus</w:t>
      </w:r>
      <w:proofErr w:type="spellEnd"/>
      <w:r w:rsidRPr="002F7865">
        <w:rPr>
          <w:rFonts w:cs="Arial"/>
        </w:rPr>
        <w:t xml:space="preserve"> 500plus NG</w:t>
      </w:r>
    </w:p>
    <w:p w14:paraId="6E64A8A1" w14:textId="518E782A" w:rsidR="0070269C" w:rsidRPr="002F7865" w:rsidRDefault="0070269C" w:rsidP="0070269C">
      <w:pPr>
        <w:pStyle w:val="ZwischenberschriftmitAbstand"/>
        <w:numPr>
          <w:ilvl w:val="0"/>
          <w:numId w:val="34"/>
        </w:numPr>
        <w:contextualSpacing/>
        <w:jc w:val="both"/>
      </w:pPr>
      <w:r w:rsidRPr="002F7865">
        <w:t xml:space="preserve">Annex </w:t>
      </w:r>
      <w:r w:rsidR="002B03BA" w:rsidRPr="002F7865">
        <w:t>6</w:t>
      </w:r>
      <w:r w:rsidRPr="002F7865">
        <w:tab/>
        <w:t>Reporting form</w:t>
      </w:r>
    </w:p>
    <w:p w14:paraId="33F99691" w14:textId="77777777" w:rsidR="002B0723" w:rsidRPr="002F7865" w:rsidRDefault="00DD7EBA" w:rsidP="00DD7EBA">
      <w:pPr>
        <w:pStyle w:val="ZwischenberschriftmitAbstand"/>
        <w:numPr>
          <w:ilvl w:val="0"/>
          <w:numId w:val="34"/>
        </w:numPr>
        <w:ind w:left="709" w:hanging="357"/>
        <w:contextualSpacing/>
        <w:jc w:val="both"/>
        <w:rPr>
          <w:rFonts w:cs="Arial"/>
          <w:lang w:val="uk-UA"/>
        </w:rPr>
      </w:pPr>
      <w:r w:rsidRPr="002F7865">
        <w:rPr>
          <w:rFonts w:cs="Arial"/>
        </w:rPr>
        <w:t>Annex 7</w:t>
      </w:r>
      <w:r w:rsidR="00012EA0" w:rsidRPr="002F7865">
        <w:rPr>
          <w:rFonts w:cs="Arial"/>
        </w:rPr>
        <w:tab/>
      </w:r>
      <w:r w:rsidRPr="002F7865">
        <w:rPr>
          <w:rFonts w:cs="Arial"/>
        </w:rPr>
        <w:t>Travel regulations</w:t>
      </w:r>
    </w:p>
    <w:p w14:paraId="3F682CE3" w14:textId="12041947" w:rsidR="00DD7EBA" w:rsidRPr="005C7D1A" w:rsidRDefault="00F3348B" w:rsidP="005C7D1A">
      <w:pPr>
        <w:pStyle w:val="ZwischenberschriftmitAbstand"/>
        <w:numPr>
          <w:ilvl w:val="0"/>
          <w:numId w:val="34"/>
        </w:numPr>
        <w:ind w:left="709" w:hanging="357"/>
        <w:contextualSpacing/>
        <w:jc w:val="both"/>
        <w:rPr>
          <w:rFonts w:cs="Arial"/>
          <w:lang w:val="en-US"/>
        </w:rPr>
      </w:pPr>
      <w:r w:rsidRPr="2F3A485A">
        <w:rPr>
          <w:rFonts w:cs="Arial"/>
        </w:rPr>
        <w:t xml:space="preserve">Annex </w:t>
      </w:r>
      <w:r w:rsidRPr="2F3A485A">
        <w:rPr>
          <w:rFonts w:cs="Arial"/>
          <w:lang w:val="uk-UA"/>
        </w:rPr>
        <w:t>8</w:t>
      </w:r>
      <w:r w:rsidR="006E304D">
        <w:rPr>
          <w:rFonts w:cs="Arial"/>
          <w:lang w:val="en-US"/>
        </w:rPr>
        <w:tab/>
      </w:r>
      <w:r w:rsidR="006E304D" w:rsidRPr="2F3A485A">
        <w:rPr>
          <w:rFonts w:cs="Arial"/>
          <w:lang w:val="en-US"/>
        </w:rPr>
        <w:t>Bill of Quantities</w:t>
      </w:r>
      <w:r>
        <w:tab/>
      </w:r>
    </w:p>
    <w:p w14:paraId="6931F818" w14:textId="77777777" w:rsidR="00354414" w:rsidRPr="00354414" w:rsidRDefault="00354414" w:rsidP="00354414">
      <w:pPr>
        <w:rPr>
          <w:lang w:val="en-US"/>
        </w:rPr>
      </w:pPr>
    </w:p>
    <w:p w14:paraId="7EADDBEE" w14:textId="77777777" w:rsidR="00354414" w:rsidRPr="00354414" w:rsidRDefault="00354414" w:rsidP="00354414">
      <w:pPr>
        <w:rPr>
          <w:lang w:val="en-US"/>
        </w:rPr>
      </w:pPr>
    </w:p>
    <w:p w14:paraId="39CDA599" w14:textId="77777777" w:rsidR="00583530" w:rsidRPr="002F7865" w:rsidRDefault="00583530" w:rsidP="00583530">
      <w:pPr>
        <w:rPr>
          <w:lang w:val="en-US"/>
        </w:rPr>
      </w:pPr>
    </w:p>
    <w:p w14:paraId="2050F313" w14:textId="77777777" w:rsidR="002B0723" w:rsidRPr="002F7865" w:rsidRDefault="002B0723" w:rsidP="002B0723">
      <w:pPr>
        <w:rPr>
          <w:lang w:val="uk-UA"/>
        </w:rPr>
      </w:pPr>
    </w:p>
    <w:p w14:paraId="1FC0B839" w14:textId="77777777" w:rsidR="00DD7EBA" w:rsidRPr="002F7865" w:rsidRDefault="00DD7EBA" w:rsidP="00DD7EBA"/>
    <w:p w14:paraId="7676C130" w14:textId="77777777" w:rsidR="00DD7EBA" w:rsidRPr="002F7865" w:rsidRDefault="00DD7EBA" w:rsidP="00DD7EBA"/>
    <w:p w14:paraId="759FBE79" w14:textId="0C5B1787" w:rsidR="00C754B6" w:rsidRPr="002F7865" w:rsidRDefault="00C754B6">
      <w:pPr>
        <w:spacing w:after="160" w:line="259" w:lineRule="auto"/>
      </w:pPr>
      <w:r w:rsidRPr="002F7865">
        <w:br w:type="page"/>
      </w:r>
    </w:p>
    <w:p w14:paraId="78976635" w14:textId="5BA043F5" w:rsidR="00C754B6" w:rsidRPr="002F7865" w:rsidRDefault="00C754B6" w:rsidP="00C754B6">
      <w:pPr>
        <w:pStyle w:val="ListParagraph"/>
        <w:ind w:left="0"/>
        <w:jc w:val="both"/>
        <w:rPr>
          <w:i/>
          <w:color w:val="E36C0A"/>
        </w:rPr>
      </w:pPr>
      <w:r w:rsidRPr="002F7865">
        <w:rPr>
          <w:b/>
          <w:bCs/>
        </w:rPr>
        <w:lastRenderedPageBreak/>
        <w:t xml:space="preserve">Annex </w:t>
      </w:r>
      <w:r w:rsidR="00012EA0" w:rsidRPr="002F7865">
        <w:rPr>
          <w:b/>
          <w:bCs/>
        </w:rPr>
        <w:t>7</w:t>
      </w:r>
      <w:r w:rsidRPr="002F7865">
        <w:rPr>
          <w:b/>
          <w:bCs/>
        </w:rPr>
        <w:t xml:space="preserve"> Travel regulations (hereinafter – Regulations) </w:t>
      </w:r>
    </w:p>
    <w:tbl>
      <w:tblPr>
        <w:tblStyle w:val="TableGrid"/>
        <w:tblW w:w="9493" w:type="dxa"/>
        <w:tblLook w:val="04A0" w:firstRow="1" w:lastRow="0" w:firstColumn="1" w:lastColumn="0" w:noHBand="0" w:noVBand="1"/>
      </w:tblPr>
      <w:tblGrid>
        <w:gridCol w:w="9493"/>
      </w:tblGrid>
      <w:tr w:rsidR="00C754B6" w:rsidRPr="002F7865" w14:paraId="0B183B33" w14:textId="77777777" w:rsidTr="2F3A485A">
        <w:tc>
          <w:tcPr>
            <w:tcW w:w="9493" w:type="dxa"/>
          </w:tcPr>
          <w:p w14:paraId="6338E947" w14:textId="77777777" w:rsidR="00C754B6" w:rsidRPr="002F7865" w:rsidRDefault="00C754B6" w:rsidP="00680E73">
            <w:pPr>
              <w:pStyle w:val="NoSpacing"/>
              <w:jc w:val="both"/>
              <w:rPr>
                <w:rFonts w:cs="Arial"/>
                <w:sz w:val="22"/>
                <w:szCs w:val="22"/>
              </w:rPr>
            </w:pPr>
            <w:r w:rsidRPr="002F7865">
              <w:rPr>
                <w:rStyle w:val="Bodytext2"/>
                <w:sz w:val="22"/>
                <w:szCs w:val="22"/>
                <w:lang w:val="en-GB"/>
              </w:rPr>
              <w:t>1.Business trips of experts/consultants</w:t>
            </w:r>
          </w:p>
          <w:p w14:paraId="195A2389" w14:textId="77777777" w:rsidR="00C754B6" w:rsidRPr="002F7865" w:rsidRDefault="00C754B6" w:rsidP="00680E73">
            <w:pPr>
              <w:jc w:val="both"/>
              <w:rPr>
                <w:rStyle w:val="Bodytext29pt"/>
                <w:b w:val="0"/>
                <w:sz w:val="22"/>
                <w:szCs w:val="22"/>
                <w:lang w:val="en-GB"/>
              </w:rPr>
            </w:pPr>
            <w:r w:rsidRPr="002F7865">
              <w:rPr>
                <w:rStyle w:val="Bodytext29pt"/>
                <w:sz w:val="22"/>
                <w:szCs w:val="22"/>
                <w:lang w:val="en-GB"/>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w:t>
            </w:r>
          </w:p>
          <w:p w14:paraId="3211F0F9" w14:textId="77777777" w:rsidR="00C754B6" w:rsidRPr="002F7865" w:rsidRDefault="00C754B6" w:rsidP="00680E73">
            <w:pPr>
              <w:jc w:val="both"/>
              <w:rPr>
                <w:rFonts w:cs="Arial"/>
                <w:sz w:val="22"/>
                <w:szCs w:val="22"/>
              </w:rPr>
            </w:pPr>
            <w:r w:rsidRPr="002F7865">
              <w:rPr>
                <w:rFonts w:cs="Arial"/>
                <w:sz w:val="22"/>
                <w:szCs w:val="22"/>
              </w:rPr>
              <w:t>Compensation of travel expenses is carried out exclusively within the limits of the amounts for individual items fixed in the Contract.</w:t>
            </w:r>
          </w:p>
          <w:p w14:paraId="75564EC1" w14:textId="77777777" w:rsidR="00C754B6" w:rsidRPr="002F7865" w:rsidRDefault="00C754B6" w:rsidP="00680E73">
            <w:pPr>
              <w:jc w:val="both"/>
              <w:rPr>
                <w:rFonts w:cs="Arial"/>
                <w:sz w:val="22"/>
                <w:szCs w:val="22"/>
              </w:rPr>
            </w:pPr>
            <w:r w:rsidRPr="002F7865">
              <w:rPr>
                <w:rFonts w:cs="Arial"/>
                <w:sz w:val="22"/>
                <w:szCs w:val="22"/>
              </w:rPr>
              <w:t>Payment of advances for business trips is possible only if it is expressly stated in the Contract.</w:t>
            </w:r>
          </w:p>
        </w:tc>
      </w:tr>
      <w:tr w:rsidR="00C754B6" w:rsidRPr="002F7865" w14:paraId="06C11DC7" w14:textId="77777777" w:rsidTr="2F3A485A">
        <w:tc>
          <w:tcPr>
            <w:tcW w:w="9493" w:type="dxa"/>
          </w:tcPr>
          <w:p w14:paraId="3BA3DB62"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t>2. Definition of a business trip</w:t>
            </w:r>
          </w:p>
          <w:p w14:paraId="18241FDC" w14:textId="77777777" w:rsidR="00C754B6" w:rsidRPr="002F7865" w:rsidRDefault="00C754B6" w:rsidP="00680E73">
            <w:pPr>
              <w:spacing w:line="226" w:lineRule="exact"/>
              <w:jc w:val="both"/>
              <w:rPr>
                <w:rFonts w:cs="Arial"/>
                <w:b/>
                <w:sz w:val="22"/>
                <w:szCs w:val="22"/>
              </w:rPr>
            </w:pPr>
            <w:r w:rsidRPr="002F7865">
              <w:rPr>
                <w:rStyle w:val="Bodytext29pt"/>
                <w:sz w:val="22"/>
                <w:szCs w:val="22"/>
                <w:lang w:val="en-GB"/>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3CE70BEB" w14:textId="77777777" w:rsidR="00C754B6" w:rsidRPr="002F7865" w:rsidRDefault="00C754B6" w:rsidP="00680E73">
            <w:pPr>
              <w:jc w:val="both"/>
              <w:rPr>
                <w:rFonts w:cs="Arial"/>
                <w:sz w:val="22"/>
                <w:szCs w:val="22"/>
              </w:rPr>
            </w:pPr>
            <w:r w:rsidRPr="002F7865">
              <w:rPr>
                <w:rStyle w:val="Bodytext29pt"/>
                <w:sz w:val="22"/>
                <w:szCs w:val="22"/>
                <w:lang w:val="en-GB"/>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C754B6" w:rsidRPr="002F7865" w14:paraId="2B93597A" w14:textId="77777777" w:rsidTr="2F3A485A">
        <w:tc>
          <w:tcPr>
            <w:tcW w:w="9493" w:type="dxa"/>
          </w:tcPr>
          <w:p w14:paraId="39A001E2"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t>3. Accommodation allowance</w:t>
            </w:r>
          </w:p>
          <w:p w14:paraId="4A75037B" w14:textId="77777777" w:rsidR="00C754B6" w:rsidRPr="002F7865" w:rsidRDefault="00C754B6" w:rsidP="00680E73">
            <w:pPr>
              <w:tabs>
                <w:tab w:val="left" w:pos="1008"/>
              </w:tabs>
              <w:jc w:val="both"/>
              <w:rPr>
                <w:rStyle w:val="Bodytext29pt"/>
                <w:b w:val="0"/>
                <w:sz w:val="22"/>
                <w:szCs w:val="22"/>
                <w:lang w:val="en-GB"/>
              </w:rPr>
            </w:pPr>
            <w:r w:rsidRPr="002F7865">
              <w:rPr>
                <w:rStyle w:val="Bodytext29pt"/>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0613715C"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32F08A93"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act of acceptance.</w:t>
            </w:r>
          </w:p>
          <w:p w14:paraId="5100ED10" w14:textId="77777777" w:rsidR="00C754B6" w:rsidRPr="002F7865" w:rsidRDefault="00C754B6" w:rsidP="00680E73">
            <w:pPr>
              <w:tabs>
                <w:tab w:val="left" w:pos="1008"/>
              </w:tabs>
              <w:jc w:val="both"/>
              <w:rPr>
                <w:rFonts w:cs="Arial"/>
                <w:b/>
                <w:sz w:val="22"/>
                <w:szCs w:val="22"/>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copy of the original invoice from the hotel or other actual service provider with period of stay, names of guests, type and number of rooms, price per night, total amount, meals (if included). (Service fee of booking platforms is not to be reimbursed).</w:t>
            </w:r>
          </w:p>
        </w:tc>
      </w:tr>
      <w:tr w:rsidR="00C754B6" w:rsidRPr="002F7865" w14:paraId="34DABA77" w14:textId="77777777" w:rsidTr="2F3A485A">
        <w:tc>
          <w:tcPr>
            <w:tcW w:w="9493" w:type="dxa"/>
          </w:tcPr>
          <w:p w14:paraId="4EDC6EEB"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t>4. Per diem allowance</w:t>
            </w:r>
          </w:p>
          <w:p w14:paraId="7997FFCA" w14:textId="77777777" w:rsidR="00C754B6" w:rsidRPr="002F7865" w:rsidRDefault="00C754B6" w:rsidP="00680E73">
            <w:pPr>
              <w:spacing w:line="226" w:lineRule="exact"/>
              <w:jc w:val="both"/>
              <w:rPr>
                <w:rFonts w:cs="Arial"/>
                <w:b/>
                <w:sz w:val="22"/>
                <w:szCs w:val="22"/>
              </w:rPr>
            </w:pPr>
            <w:r w:rsidRPr="002F7865">
              <w:rPr>
                <w:rStyle w:val="Bodytext29pt"/>
                <w:sz w:val="22"/>
                <w:szCs w:val="22"/>
                <w:lang w:val="en-GB"/>
              </w:rPr>
              <w:t>The per-diem allowance covers the additional cost of subsistence to the expert/consultant during an assignment away from their regular domicile and/or seat of business and accrued if the condition of a one-day or more business trip is fulfilled. The minimum business trip time is a one-day business trip lasting 10 hours, including working hours and travel time.</w:t>
            </w:r>
          </w:p>
          <w:p w14:paraId="573CE117" w14:textId="77777777" w:rsidR="00C754B6" w:rsidRPr="002F7865" w:rsidRDefault="00C754B6" w:rsidP="00680E73">
            <w:pPr>
              <w:ind w:left="-17"/>
              <w:jc w:val="both"/>
              <w:rPr>
                <w:rStyle w:val="Bodytext29pt"/>
                <w:b w:val="0"/>
                <w:sz w:val="22"/>
                <w:szCs w:val="22"/>
                <w:lang w:val="en-GB"/>
              </w:rPr>
            </w:pPr>
            <w:r w:rsidRPr="002F7865">
              <w:rPr>
                <w:rStyle w:val="Bodytext29pt"/>
                <w:sz w:val="22"/>
                <w:szCs w:val="22"/>
                <w:lang w:val="en-GB"/>
              </w:rPr>
              <w:t xml:space="preserve">Per diems are paid within the amount specified in the Contract, as a lump sum. The reduced lump sum rate applies for one-day business trips lasting from 10 to 24 hours and </w:t>
            </w:r>
            <w:r w:rsidRPr="002F7865">
              <w:rPr>
                <w:rStyle w:val="Bodytext29pt"/>
                <w:sz w:val="22"/>
                <w:szCs w:val="22"/>
                <w:lang w:val="en-GB"/>
              </w:rPr>
              <w:lastRenderedPageBreak/>
              <w:t>depending on the type of meals at the hotel or the provision of meals from GIZ. The calculation of per diems for business trips depending on the type of meals is given in the Table 1 (see below).</w:t>
            </w:r>
          </w:p>
          <w:p w14:paraId="5594212C"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2EC96B74"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timesheets in accordance with GIZ limits</w:t>
            </w:r>
          </w:p>
          <w:p w14:paraId="002C0C26" w14:textId="77777777" w:rsidR="00C754B6" w:rsidRPr="002F7865" w:rsidRDefault="00C754B6" w:rsidP="00680E73">
            <w:pPr>
              <w:ind w:left="-17"/>
              <w:jc w:val="both"/>
              <w:rPr>
                <w:rFonts w:eastAsia="Arial" w:cs="Arial"/>
                <w:color w:val="000000"/>
                <w:sz w:val="22"/>
                <w:szCs w:val="22"/>
                <w:lang w:eastAsia="uk-UA" w:bidi="uk-UA"/>
              </w:rPr>
            </w:pPr>
            <w:r w:rsidRPr="002F7865">
              <w:rPr>
                <w:rStyle w:val="Bodytext29pt"/>
                <w:color w:val="FF0000"/>
                <w:lang w:val="en-GB"/>
              </w:rPr>
              <w:t>Against evidence – not applicable</w:t>
            </w:r>
          </w:p>
        </w:tc>
      </w:tr>
      <w:tr w:rsidR="00C754B6" w:rsidRPr="002F7865" w14:paraId="7BA6F658" w14:textId="77777777" w:rsidTr="2F3A485A">
        <w:tc>
          <w:tcPr>
            <w:tcW w:w="9493" w:type="dxa"/>
          </w:tcPr>
          <w:p w14:paraId="46302499"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lastRenderedPageBreak/>
              <w:t>5. Currency of reimbursement of travel expenses</w:t>
            </w:r>
          </w:p>
          <w:p w14:paraId="3FF8E0BE"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 xml:space="preserve">Reimbursements of costs of business trips within Ukraine are paid in Ukrainian Hryvnia (UAH). </w:t>
            </w:r>
          </w:p>
          <w:p w14:paraId="49D2A6B9"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 xml:space="preserve">Reimbursements of costs of international business trips are paid in Ukrainian Hryvnia (UAH). Reimbursement of travel expenses in foreign currency (not UAH) must be made according to below mentioned: </w:t>
            </w:r>
          </w:p>
          <w:p w14:paraId="3152EEE9" w14:textId="77777777" w:rsidR="00C754B6" w:rsidRPr="002F7865" w:rsidRDefault="00C754B6" w:rsidP="00680E73">
            <w:pPr>
              <w:spacing w:line="226" w:lineRule="exact"/>
              <w:jc w:val="both"/>
              <w:rPr>
                <w:rStyle w:val="Bodytext29pt"/>
                <w:b w:val="0"/>
                <w:color w:val="FF0000"/>
                <w:sz w:val="22"/>
                <w:szCs w:val="22"/>
                <w:lang w:val="en-GB"/>
              </w:rPr>
            </w:pPr>
            <w:r w:rsidRPr="002F7865">
              <w:rPr>
                <w:rStyle w:val="Bodytext29pt"/>
                <w:sz w:val="22"/>
                <w:szCs w:val="22"/>
                <w:lang w:val="en-GB"/>
              </w:rPr>
              <w:t xml:space="preserve">a) in accordance with the exchange rate that is indicated in bank account statement (for cashless transactions). </w:t>
            </w:r>
          </w:p>
          <w:p w14:paraId="55A4231B"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 xml:space="preserve">b) in accordance with European Commission’s official monthly accounting rate, published on </w:t>
            </w:r>
            <w:hyperlink r:id="rId15" w:history="1">
              <w:r w:rsidRPr="002F7865">
                <w:rPr>
                  <w:rStyle w:val="Hyperlink"/>
                  <w:rFonts w:cs="Arial"/>
                  <w:b/>
                  <w:bCs/>
                  <w:sz w:val="22"/>
                  <w:szCs w:val="22"/>
                  <w:lang w:eastAsia="uk-UA" w:bidi="uk-UA"/>
                </w:rPr>
                <w:t>https://commission.europa.eu/funding-tenders/procedures-guidelines-tenders/information-contractors-and-beneficiaries/exchange-rate-inforeuro_en</w:t>
              </w:r>
            </w:hyperlink>
            <w:r w:rsidRPr="002F7865">
              <w:rPr>
                <w:rStyle w:val="Bodytext29pt"/>
                <w:sz w:val="22"/>
                <w:szCs w:val="22"/>
                <w:lang w:val="en-GB"/>
              </w:rPr>
              <w:t xml:space="preserve"> </w:t>
            </w:r>
            <w:proofErr w:type="spellStart"/>
            <w:r w:rsidRPr="002F7865">
              <w:rPr>
                <w:rStyle w:val="Bodytext29pt"/>
                <w:sz w:val="22"/>
                <w:szCs w:val="22"/>
                <w:lang w:val="en-GB"/>
              </w:rPr>
              <w:t>on</w:t>
            </w:r>
            <w:proofErr w:type="spellEnd"/>
            <w:r w:rsidRPr="002F7865">
              <w:rPr>
                <w:rStyle w:val="Bodytext29pt"/>
                <w:sz w:val="22"/>
                <w:szCs w:val="22"/>
                <w:lang w:val="en-GB"/>
              </w:rPr>
              <w:t xml:space="preserve"> the date when the financial documents (proof of evidence) was issued (for cash transactions when no bank statement is available for confirmation of the used exchange rate).</w:t>
            </w:r>
          </w:p>
          <w:p w14:paraId="14E3A112" w14:textId="77777777" w:rsidR="00C754B6" w:rsidRPr="002F7865" w:rsidRDefault="00C754B6" w:rsidP="00680E73">
            <w:pPr>
              <w:spacing w:line="226" w:lineRule="exact"/>
              <w:jc w:val="both"/>
              <w:rPr>
                <w:rFonts w:cs="Arial"/>
                <w:sz w:val="22"/>
                <w:szCs w:val="22"/>
              </w:rPr>
            </w:pPr>
            <w:r w:rsidRPr="002F7865">
              <w:rPr>
                <w:rStyle w:val="Bodytext29pt"/>
                <w:sz w:val="22"/>
                <w:szCs w:val="22"/>
                <w:lang w:val="en-GB"/>
              </w:rPr>
              <w:t xml:space="preserve">c) in accordance with the exchange rate of National Bank of Ukraine </w:t>
            </w:r>
            <w:hyperlink r:id="rId16" w:history="1">
              <w:r w:rsidRPr="002F7865">
                <w:rPr>
                  <w:rStyle w:val="Hyperlink"/>
                  <w:rFonts w:cs="Arial"/>
                  <w:b/>
                  <w:sz w:val="22"/>
                  <w:szCs w:val="22"/>
                  <w:lang w:eastAsia="uk-UA" w:bidi="uk-UA"/>
                </w:rPr>
                <w:t>https://bank.gov.ua/ua/markets/exchangerates/</w:t>
              </w:r>
            </w:hyperlink>
            <w:r w:rsidRPr="002F7865">
              <w:rPr>
                <w:rStyle w:val="Bodytext29pt"/>
                <w:sz w:val="22"/>
                <w:szCs w:val="22"/>
                <w:lang w:val="en-GB"/>
              </w:rPr>
              <w:t xml:space="preserve"> (on the date when the financial documents (proof of evidence) were issued)). (In case that invoiced foreign currency is not available at the European Commission site).</w:t>
            </w:r>
          </w:p>
        </w:tc>
      </w:tr>
      <w:tr w:rsidR="00C754B6" w:rsidRPr="002F7865" w14:paraId="2D5A7D92" w14:textId="77777777" w:rsidTr="2F3A485A">
        <w:tc>
          <w:tcPr>
            <w:tcW w:w="9493" w:type="dxa"/>
          </w:tcPr>
          <w:p w14:paraId="4F4580C2" w14:textId="77777777" w:rsidR="00C754B6" w:rsidRPr="002F7865" w:rsidRDefault="00C754B6" w:rsidP="00680E73">
            <w:pPr>
              <w:spacing w:line="226" w:lineRule="exact"/>
              <w:jc w:val="both"/>
              <w:rPr>
                <w:rStyle w:val="Bodytext2"/>
                <w:sz w:val="22"/>
                <w:szCs w:val="22"/>
                <w:lang w:val="en-GB"/>
              </w:rPr>
            </w:pPr>
            <w:r w:rsidRPr="002F7865">
              <w:rPr>
                <w:rStyle w:val="Bodytext2"/>
                <w:sz w:val="22"/>
                <w:szCs w:val="22"/>
                <w:lang w:val="en-GB"/>
              </w:rPr>
              <w:t>6. Flights / ground transportation (train, taxi, private vehicles, car hire/</w:t>
            </w:r>
            <w:proofErr w:type="gramStart"/>
            <w:r w:rsidRPr="002F7865">
              <w:rPr>
                <w:rStyle w:val="Bodytext2"/>
                <w:sz w:val="22"/>
                <w:szCs w:val="22"/>
                <w:lang w:val="en-GB"/>
              </w:rPr>
              <w:t>car-sharing</w:t>
            </w:r>
            <w:proofErr w:type="gramEnd"/>
            <w:r w:rsidRPr="002F7865">
              <w:rPr>
                <w:rStyle w:val="Bodytext2"/>
                <w:sz w:val="22"/>
                <w:szCs w:val="22"/>
                <w:lang w:val="en-GB"/>
              </w:rPr>
              <w:t>/)</w:t>
            </w:r>
          </w:p>
          <w:p w14:paraId="386976CE" w14:textId="77777777" w:rsidR="00C754B6" w:rsidRPr="002F7865" w:rsidRDefault="00C754B6" w:rsidP="00680E73">
            <w:pPr>
              <w:spacing w:line="226" w:lineRule="exact"/>
              <w:jc w:val="both"/>
              <w:rPr>
                <w:rStyle w:val="Bodytext29pt"/>
                <w:b w:val="0"/>
                <w:sz w:val="22"/>
                <w:szCs w:val="22"/>
                <w:lang w:val="en-GB"/>
              </w:rPr>
            </w:pPr>
            <w:r w:rsidRPr="002F7865">
              <w:rPr>
                <w:rFonts w:eastAsia="Arial" w:cs="Arial"/>
                <w:sz w:val="22"/>
                <w:szCs w:val="22"/>
              </w:rPr>
              <w:t xml:space="preserve">Costs for transportation are reimbursed within the amount specified in the Contract, </w:t>
            </w:r>
            <w:r w:rsidRPr="002F7865">
              <w:rPr>
                <w:rStyle w:val="Bodytext29pt"/>
                <w:sz w:val="22"/>
                <w:szCs w:val="22"/>
                <w:lang w:val="en-GB"/>
              </w:rPr>
              <w:t xml:space="preserve">against proof of performance (in case of using lump sum) or against presentation of evidence (based on original financial documents). </w:t>
            </w:r>
          </w:p>
          <w:p w14:paraId="40FF9EFE" w14:textId="77777777" w:rsidR="00C754B6" w:rsidRPr="002F7865" w:rsidRDefault="00C754B6" w:rsidP="00680E73">
            <w:pPr>
              <w:spacing w:line="226" w:lineRule="exact"/>
              <w:jc w:val="both"/>
              <w:rPr>
                <w:rFonts w:cs="Arial"/>
                <w:sz w:val="22"/>
                <w:szCs w:val="22"/>
              </w:rPr>
            </w:pPr>
            <w:r w:rsidRPr="002F7865">
              <w:rPr>
                <w:rStyle w:val="Bodytext29pt"/>
                <w:sz w:val="22"/>
                <w:szCs w:val="22"/>
                <w:lang w:val="en-GB"/>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9834E2B" w14:textId="77777777" w:rsidR="00C754B6" w:rsidRPr="002F7865" w:rsidRDefault="00C754B6" w:rsidP="00680E73">
            <w:pPr>
              <w:jc w:val="both"/>
              <w:rPr>
                <w:rFonts w:cs="Arial"/>
                <w:sz w:val="22"/>
                <w:szCs w:val="22"/>
              </w:rPr>
            </w:pPr>
            <w:r w:rsidRPr="002F7865">
              <w:rPr>
                <w:rStyle w:val="Bodytext29pt"/>
                <w:sz w:val="22"/>
                <w:szCs w:val="22"/>
                <w:lang w:val="en-GB"/>
              </w:rPr>
              <w:t>If travel time by train is 5 hours or less, train transport must be preferred for economic and environmental reasons</w:t>
            </w:r>
          </w:p>
        </w:tc>
      </w:tr>
      <w:tr w:rsidR="00C754B6" w:rsidRPr="002F7865" w14:paraId="4279E67A" w14:textId="77777777" w:rsidTr="2F3A485A">
        <w:tc>
          <w:tcPr>
            <w:tcW w:w="9493" w:type="dxa"/>
          </w:tcPr>
          <w:p w14:paraId="03901B7D" w14:textId="77777777" w:rsidR="00C754B6" w:rsidRPr="002F7865" w:rsidRDefault="00C754B6" w:rsidP="00680E73">
            <w:pPr>
              <w:spacing w:line="230" w:lineRule="exact"/>
              <w:jc w:val="both"/>
              <w:rPr>
                <w:rFonts w:cs="Arial"/>
                <w:sz w:val="22"/>
                <w:szCs w:val="22"/>
              </w:rPr>
            </w:pPr>
            <w:r w:rsidRPr="002F7865">
              <w:rPr>
                <w:rStyle w:val="Bodytext2"/>
                <w:sz w:val="22"/>
                <w:szCs w:val="22"/>
                <w:lang w:val="en-GB"/>
              </w:rPr>
              <w:t>7.1 Flights</w:t>
            </w:r>
          </w:p>
          <w:p w14:paraId="4A7B4EE5" w14:textId="77777777" w:rsidR="00C754B6" w:rsidRPr="002F7865" w:rsidRDefault="00C754B6" w:rsidP="00680E73">
            <w:pPr>
              <w:spacing w:line="230" w:lineRule="exact"/>
              <w:jc w:val="both"/>
              <w:rPr>
                <w:rStyle w:val="Bodytext29pt"/>
                <w:b w:val="0"/>
                <w:sz w:val="22"/>
                <w:szCs w:val="22"/>
                <w:lang w:val="en-GB"/>
              </w:rPr>
            </w:pPr>
            <w:r w:rsidRPr="002F7865">
              <w:rPr>
                <w:rStyle w:val="Bodytext29pt"/>
                <w:sz w:val="22"/>
                <w:szCs w:val="22"/>
                <w:lang w:val="en-GB"/>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p w14:paraId="778E81C7"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3115A049"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not applicable</w:t>
            </w:r>
          </w:p>
          <w:p w14:paraId="25B2E710" w14:textId="77777777" w:rsidR="00C754B6" w:rsidRPr="002F7865" w:rsidRDefault="00C754B6" w:rsidP="00680E73">
            <w:pPr>
              <w:tabs>
                <w:tab w:val="left" w:pos="1008"/>
              </w:tabs>
              <w:spacing w:after="0"/>
              <w:jc w:val="both"/>
              <w:rPr>
                <w:rStyle w:val="Bodytext29pt"/>
                <w:color w:val="FF0000"/>
                <w:lang w:val="en-GB"/>
              </w:rPr>
            </w:pPr>
          </w:p>
          <w:p w14:paraId="5B5722C8" w14:textId="77777777" w:rsidR="00C754B6" w:rsidRPr="002F7865" w:rsidRDefault="00C754B6" w:rsidP="00680E73">
            <w:pPr>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tickets with price indication.</w:t>
            </w:r>
          </w:p>
          <w:p w14:paraId="38DE47EB" w14:textId="77777777" w:rsidR="00C754B6" w:rsidRPr="002F7865" w:rsidRDefault="00C754B6" w:rsidP="00680E73">
            <w:pPr>
              <w:spacing w:after="0"/>
              <w:jc w:val="both"/>
              <w:rPr>
                <w:rFonts w:eastAsia="Arial" w:cs="Arial"/>
                <w:b/>
                <w:bCs/>
                <w:color w:val="FF0000"/>
                <w:sz w:val="18"/>
                <w:szCs w:val="18"/>
                <w:lang w:eastAsia="uk-UA" w:bidi="uk-UA"/>
              </w:rPr>
            </w:pPr>
          </w:p>
        </w:tc>
      </w:tr>
      <w:tr w:rsidR="00C754B6" w:rsidRPr="002F7865" w14:paraId="53D4380B" w14:textId="77777777" w:rsidTr="2F3A485A">
        <w:tc>
          <w:tcPr>
            <w:tcW w:w="9493" w:type="dxa"/>
          </w:tcPr>
          <w:p w14:paraId="598BA392" w14:textId="77777777" w:rsidR="00C754B6" w:rsidRPr="002F7865" w:rsidRDefault="00C754B6" w:rsidP="00680E73">
            <w:pPr>
              <w:spacing w:line="230" w:lineRule="exact"/>
              <w:jc w:val="both"/>
              <w:rPr>
                <w:rFonts w:cs="Arial"/>
                <w:sz w:val="22"/>
                <w:szCs w:val="22"/>
              </w:rPr>
            </w:pPr>
            <w:r w:rsidRPr="002F7865">
              <w:rPr>
                <w:rStyle w:val="Bodytext2"/>
                <w:sz w:val="22"/>
                <w:szCs w:val="22"/>
                <w:lang w:val="en-GB"/>
              </w:rPr>
              <w:lastRenderedPageBreak/>
              <w:t>7.2 Trains</w:t>
            </w:r>
          </w:p>
          <w:p w14:paraId="5D0EFC4B" w14:textId="77777777" w:rsidR="00C754B6" w:rsidRPr="002F7865" w:rsidRDefault="00C754B6" w:rsidP="00680E73">
            <w:pPr>
              <w:spacing w:line="230" w:lineRule="exact"/>
              <w:jc w:val="both"/>
              <w:rPr>
                <w:rFonts w:cs="Arial"/>
                <w:b/>
                <w:sz w:val="22"/>
                <w:szCs w:val="22"/>
              </w:rPr>
            </w:pPr>
            <w:r w:rsidRPr="002F7865">
              <w:rPr>
                <w:rStyle w:val="Bodytext29pt"/>
                <w:sz w:val="22"/>
                <w:szCs w:val="22"/>
                <w:lang w:val="en-GB"/>
              </w:rPr>
              <w:t>Train tickets shall be booked and purchased by the expert/consultant by himself/herself. The ticket purchase fee is not to be reimbursed.</w:t>
            </w:r>
          </w:p>
          <w:p w14:paraId="22F1A470" w14:textId="77777777" w:rsidR="00C754B6" w:rsidRPr="002F7865" w:rsidRDefault="00C754B6" w:rsidP="00680E73">
            <w:pPr>
              <w:spacing w:line="230" w:lineRule="exact"/>
              <w:jc w:val="both"/>
              <w:rPr>
                <w:rStyle w:val="Bodytext29pt"/>
                <w:b w:val="0"/>
                <w:sz w:val="22"/>
                <w:szCs w:val="22"/>
                <w:lang w:val="en-GB"/>
              </w:rPr>
            </w:pPr>
            <w:r w:rsidRPr="002F7865">
              <w:rPr>
                <w:rStyle w:val="Bodytext29pt"/>
                <w:sz w:val="22"/>
                <w:szCs w:val="22"/>
                <w:lang w:val="en-GB"/>
              </w:rPr>
              <w:t xml:space="preserve">If required, first class tickets (abbreviation in Ukraine: Л – two-seater, soft-seated, М – deluxe, single-seater, three-seater) are possible in case your journey not less than 2 hours. The decision on the class tickets is in the responsibility of </w:t>
            </w:r>
            <w:proofErr w:type="spellStart"/>
            <w:r w:rsidRPr="002F7865">
              <w:rPr>
                <w:rStyle w:val="Bodytext29pt"/>
                <w:sz w:val="22"/>
                <w:szCs w:val="22"/>
                <w:lang w:val="en-GB"/>
              </w:rPr>
              <w:t>traveler</w:t>
            </w:r>
            <w:proofErr w:type="spellEnd"/>
            <w:r w:rsidRPr="002F7865">
              <w:rPr>
                <w:rStyle w:val="Bodytext29pt"/>
                <w:sz w:val="22"/>
                <w:szCs w:val="22"/>
                <w:lang w:val="en-GB"/>
              </w:rPr>
              <w:t xml:space="preserve"> and should be considered based on the cost-efficiency and security reasons (e. g. overnight trip).</w:t>
            </w:r>
          </w:p>
          <w:p w14:paraId="2B3E1256"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0752492F"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not applicable</w:t>
            </w:r>
          </w:p>
          <w:p w14:paraId="7ACE3EAD" w14:textId="77777777" w:rsidR="00C754B6" w:rsidRPr="002F7865" w:rsidRDefault="00C754B6" w:rsidP="00680E73">
            <w:pPr>
              <w:tabs>
                <w:tab w:val="left" w:pos="1008"/>
              </w:tabs>
              <w:spacing w:after="0"/>
              <w:jc w:val="both"/>
              <w:rPr>
                <w:rStyle w:val="Bodytext29pt"/>
                <w:color w:val="FF0000"/>
                <w:lang w:val="en-GB"/>
              </w:rPr>
            </w:pPr>
          </w:p>
          <w:p w14:paraId="5547724D" w14:textId="77777777" w:rsidR="00C754B6" w:rsidRPr="002F7865" w:rsidRDefault="00C754B6" w:rsidP="00680E73">
            <w:pPr>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tickets with price indication.</w:t>
            </w:r>
          </w:p>
          <w:p w14:paraId="30F8CCC4" w14:textId="77777777" w:rsidR="00C754B6" w:rsidRPr="002F7865" w:rsidRDefault="00C754B6" w:rsidP="00680E73">
            <w:pPr>
              <w:spacing w:after="0"/>
              <w:jc w:val="both"/>
              <w:rPr>
                <w:rStyle w:val="Bodytext2"/>
                <w:color w:val="FF0000"/>
                <w:lang w:val="en-GB"/>
              </w:rPr>
            </w:pPr>
          </w:p>
        </w:tc>
      </w:tr>
      <w:tr w:rsidR="00C754B6" w:rsidRPr="002F7865" w14:paraId="5CBD4710" w14:textId="77777777" w:rsidTr="2F3A485A">
        <w:tc>
          <w:tcPr>
            <w:tcW w:w="9493" w:type="dxa"/>
          </w:tcPr>
          <w:p w14:paraId="0F76EAB8" w14:textId="77777777" w:rsidR="00C754B6" w:rsidRPr="002F7865" w:rsidRDefault="00C754B6" w:rsidP="00680E73">
            <w:pPr>
              <w:spacing w:line="230" w:lineRule="exact"/>
              <w:jc w:val="both"/>
              <w:rPr>
                <w:rFonts w:cs="Arial"/>
                <w:sz w:val="22"/>
                <w:szCs w:val="22"/>
              </w:rPr>
            </w:pPr>
            <w:r w:rsidRPr="002F7865">
              <w:rPr>
                <w:rStyle w:val="Bodytext2"/>
                <w:sz w:val="22"/>
                <w:szCs w:val="22"/>
                <w:lang w:val="en-GB"/>
              </w:rPr>
              <w:t>7.3 Taxis and group private transportation</w:t>
            </w:r>
          </w:p>
          <w:p w14:paraId="60175DD3" w14:textId="77777777" w:rsidR="00C754B6" w:rsidRPr="002F7865" w:rsidRDefault="00C754B6" w:rsidP="00680E73">
            <w:pPr>
              <w:spacing w:line="230" w:lineRule="exact"/>
              <w:jc w:val="both"/>
              <w:rPr>
                <w:rFonts w:cs="Arial"/>
                <w:b/>
                <w:sz w:val="22"/>
                <w:szCs w:val="22"/>
              </w:rPr>
            </w:pPr>
            <w:r w:rsidRPr="002F7865">
              <w:rPr>
                <w:rStyle w:val="Bodytext29pt"/>
                <w:sz w:val="22"/>
                <w:szCs w:val="22"/>
                <w:lang w:val="en-GB"/>
              </w:rPr>
              <w:t>If the expert/consultant uses a taxi or a group private transportation during a business trip, abroad or in Ukraine, he\she should follow the principle of economic efficiency and necessity of usage this mean of transport.</w:t>
            </w:r>
          </w:p>
          <w:p w14:paraId="7B773E57" w14:textId="77777777" w:rsidR="00C754B6" w:rsidRPr="002F7865" w:rsidRDefault="00C754B6" w:rsidP="00680E73">
            <w:pPr>
              <w:spacing w:line="230" w:lineRule="exact"/>
              <w:jc w:val="both"/>
              <w:rPr>
                <w:rStyle w:val="Bodytext29pt"/>
                <w:sz w:val="22"/>
                <w:szCs w:val="22"/>
                <w:lang w:val="en-GB"/>
              </w:rPr>
            </w:pPr>
            <w:r w:rsidRPr="002F7865">
              <w:rPr>
                <w:rStyle w:val="Bodytext29pt"/>
                <w:sz w:val="22"/>
                <w:szCs w:val="22"/>
                <w:lang w:val="en-GB"/>
              </w:rPr>
              <w:t xml:space="preserve">The justification for such a choice should be provided together with a financial document (proof of evidence). </w:t>
            </w:r>
          </w:p>
          <w:p w14:paraId="289F95E1"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0D459F66"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Taxi (not applicable); Group private transportation (route sheet with indication point of destination/point of arrival overall km).</w:t>
            </w:r>
          </w:p>
          <w:p w14:paraId="4300CA8C" w14:textId="77777777" w:rsidR="00C754B6" w:rsidRPr="002F7865" w:rsidRDefault="00C754B6" w:rsidP="00680E73">
            <w:pPr>
              <w:tabs>
                <w:tab w:val="left" w:pos="1008"/>
              </w:tabs>
              <w:spacing w:after="0"/>
              <w:jc w:val="both"/>
              <w:rPr>
                <w:rStyle w:val="Bodytext29pt"/>
                <w:color w:val="FF0000"/>
                <w:lang w:val="en-GB"/>
              </w:rPr>
            </w:pPr>
          </w:p>
          <w:p w14:paraId="10672312"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Taxi (bill or ride report or screenshot of order with price indication); Group private transportation (invoice from the actual service provider).</w:t>
            </w:r>
          </w:p>
          <w:p w14:paraId="5FB92495" w14:textId="77777777" w:rsidR="00C754B6" w:rsidRPr="002F7865" w:rsidRDefault="00C754B6" w:rsidP="00680E73">
            <w:pPr>
              <w:tabs>
                <w:tab w:val="left" w:pos="1008"/>
              </w:tabs>
              <w:spacing w:after="0"/>
              <w:jc w:val="both"/>
              <w:rPr>
                <w:rStyle w:val="Bodytext2"/>
                <w:color w:val="FF0000"/>
                <w:lang w:val="en-GB"/>
              </w:rPr>
            </w:pPr>
          </w:p>
        </w:tc>
      </w:tr>
      <w:tr w:rsidR="00C754B6" w:rsidRPr="002F7865" w14:paraId="799DA9FB" w14:textId="77777777" w:rsidTr="2F3A485A">
        <w:tc>
          <w:tcPr>
            <w:tcW w:w="9493" w:type="dxa"/>
          </w:tcPr>
          <w:p w14:paraId="645C0FF8" w14:textId="77777777" w:rsidR="00C754B6" w:rsidRPr="002F7865" w:rsidRDefault="00C754B6" w:rsidP="00680E73">
            <w:pPr>
              <w:spacing w:line="226" w:lineRule="exact"/>
              <w:jc w:val="both"/>
              <w:rPr>
                <w:rFonts w:cs="Arial"/>
                <w:sz w:val="22"/>
                <w:szCs w:val="22"/>
              </w:rPr>
            </w:pPr>
            <w:r w:rsidRPr="002F7865">
              <w:rPr>
                <w:rStyle w:val="Bodytext2"/>
                <w:sz w:val="22"/>
                <w:szCs w:val="22"/>
                <w:lang w:val="en-GB"/>
              </w:rPr>
              <w:t>7.4 Private vehicles</w:t>
            </w:r>
          </w:p>
          <w:p w14:paraId="3ADD9129"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As a rule, business trips should be made by rail rather than using a private vehicle. Compensation for usage of private vehicles is allowed if such a category of costs is stipulated in the Contract.</w:t>
            </w:r>
          </w:p>
          <w:p w14:paraId="6116933B"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In the case of using private vehicles, GIZ compensates for such costs at a fixed rate per kilometre, using the shortest possible route (according to the calculation of the Google Maps navigator).</w:t>
            </w:r>
          </w:p>
          <w:p w14:paraId="3A1B2742"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second-class rail ticket.</w:t>
            </w:r>
          </w:p>
          <w:p w14:paraId="3EBDED3D" w14:textId="77777777" w:rsidR="00C754B6" w:rsidRPr="002F7865" w:rsidRDefault="00C754B6" w:rsidP="00680E73">
            <w:pPr>
              <w:spacing w:line="226" w:lineRule="exact"/>
              <w:jc w:val="both"/>
              <w:rPr>
                <w:rStyle w:val="Bodytext29pt"/>
                <w:b w:val="0"/>
                <w:sz w:val="22"/>
                <w:szCs w:val="22"/>
                <w:lang w:val="en-GB"/>
              </w:rPr>
            </w:pPr>
            <w:r w:rsidRPr="002F7865">
              <w:rPr>
                <w:rStyle w:val="Bodytext29pt"/>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174303F8"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00FC0D86" w14:textId="61AE71DF" w:rsidR="00C754B6" w:rsidRPr="002F7865" w:rsidRDefault="00C754B6" w:rsidP="00680E73">
            <w:pPr>
              <w:spacing w:after="0"/>
              <w:jc w:val="both"/>
              <w:rPr>
                <w:rStyle w:val="Bodytext29pt"/>
                <w:color w:val="FF0000"/>
                <w:lang w:val="en-GB"/>
              </w:rPr>
            </w:pPr>
            <w:r w:rsidRPr="2F3A485A">
              <w:rPr>
                <w:rStyle w:val="Bodytext29pt"/>
                <w:color w:val="FF0000"/>
                <w:lang w:val="en-GB"/>
              </w:rPr>
              <w:t>Against performance (</w:t>
            </w:r>
            <w:proofErr w:type="gramStart"/>
            <w:r w:rsidRPr="2F3A485A">
              <w:rPr>
                <w:rStyle w:val="Bodytext29pt"/>
                <w:color w:val="FF0000"/>
                <w:lang w:val="en-GB"/>
              </w:rPr>
              <w:t>lump-sum</w:t>
            </w:r>
            <w:proofErr w:type="gramEnd"/>
            <w:r w:rsidRPr="2F3A485A">
              <w:rPr>
                <w:rStyle w:val="Bodytext29pt"/>
                <w:color w:val="FF0000"/>
                <w:lang w:val="en-GB"/>
              </w:rPr>
              <w:t xml:space="preserve"> based) - needs evidence by internal based calculation of route planner like Google-map or similar (</w:t>
            </w:r>
            <w:r w:rsidR="7AF582B3" w:rsidRPr="2F3A485A">
              <w:rPr>
                <w:rStyle w:val="Bodytext29pt"/>
                <w:color w:val="FF0000"/>
                <w:lang w:val="en-GB"/>
              </w:rPr>
              <w:t>15,38</w:t>
            </w:r>
            <w:r w:rsidRPr="2F3A485A">
              <w:rPr>
                <w:rStyle w:val="Bodytext29pt"/>
                <w:color w:val="FF0000"/>
                <w:lang w:val="en-GB"/>
              </w:rPr>
              <w:t xml:space="preserve"> UAH per 1 km which includes all expenses without exception, such as fuel etc.)</w:t>
            </w:r>
          </w:p>
          <w:p w14:paraId="609F8BA5" w14:textId="77777777" w:rsidR="00C754B6" w:rsidRPr="002F7865" w:rsidRDefault="00C754B6" w:rsidP="00680E73">
            <w:pPr>
              <w:tabs>
                <w:tab w:val="left" w:pos="1008"/>
              </w:tabs>
              <w:spacing w:after="0"/>
              <w:jc w:val="both"/>
              <w:rPr>
                <w:rStyle w:val="Bodytext29pt"/>
                <w:color w:val="FF0000"/>
                <w:lang w:val="en-GB"/>
              </w:rPr>
            </w:pPr>
          </w:p>
          <w:p w14:paraId="63BD1B19"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not applicable</w:t>
            </w:r>
          </w:p>
          <w:p w14:paraId="68C5716F" w14:textId="77777777" w:rsidR="00C754B6" w:rsidRPr="002F7865" w:rsidRDefault="00C754B6" w:rsidP="00680E73">
            <w:pPr>
              <w:tabs>
                <w:tab w:val="left" w:pos="1008"/>
              </w:tabs>
              <w:spacing w:after="0"/>
              <w:jc w:val="both"/>
              <w:rPr>
                <w:rStyle w:val="Bodytext2"/>
                <w:color w:val="FF0000"/>
                <w:lang w:val="en-GB"/>
              </w:rPr>
            </w:pPr>
          </w:p>
        </w:tc>
      </w:tr>
      <w:tr w:rsidR="00C754B6" w:rsidRPr="002F7865" w14:paraId="5AF2A23A" w14:textId="77777777" w:rsidTr="2F3A485A">
        <w:trPr>
          <w:trHeight w:val="678"/>
        </w:trPr>
        <w:tc>
          <w:tcPr>
            <w:tcW w:w="9493" w:type="dxa"/>
          </w:tcPr>
          <w:p w14:paraId="308EE949" w14:textId="77777777" w:rsidR="00C754B6" w:rsidRPr="002F7865" w:rsidRDefault="00C754B6" w:rsidP="00680E73">
            <w:pPr>
              <w:spacing w:line="230" w:lineRule="exact"/>
              <w:jc w:val="both"/>
              <w:rPr>
                <w:rStyle w:val="Bodytext2"/>
                <w:sz w:val="22"/>
                <w:szCs w:val="22"/>
                <w:lang w:val="en-GB"/>
              </w:rPr>
            </w:pPr>
            <w:r w:rsidRPr="002F7865">
              <w:rPr>
                <w:rStyle w:val="Bodytext2"/>
                <w:sz w:val="22"/>
                <w:szCs w:val="22"/>
                <w:lang w:val="en-GB"/>
              </w:rPr>
              <w:t>7.5 Buses</w:t>
            </w:r>
          </w:p>
          <w:p w14:paraId="75986CF5" w14:textId="77777777" w:rsidR="00C754B6" w:rsidRPr="002F7865" w:rsidRDefault="00C754B6" w:rsidP="00680E73">
            <w:pPr>
              <w:spacing w:line="230" w:lineRule="exact"/>
              <w:jc w:val="both"/>
              <w:rPr>
                <w:rStyle w:val="Bodytext2"/>
                <w:sz w:val="22"/>
                <w:szCs w:val="22"/>
                <w:lang w:val="en-GB"/>
              </w:rPr>
            </w:pPr>
            <w:r w:rsidRPr="002F7865">
              <w:rPr>
                <w:rStyle w:val="Bodytext29pt"/>
                <w:sz w:val="22"/>
                <w:szCs w:val="22"/>
                <w:lang w:val="en-GB"/>
              </w:rPr>
              <w:lastRenderedPageBreak/>
              <w:t>Bus tickets must be booked and purchased independently by an expert/consultant.</w:t>
            </w:r>
            <w:r w:rsidRPr="002F7865">
              <w:rPr>
                <w:rStyle w:val="Bodytext2"/>
                <w:sz w:val="22"/>
                <w:szCs w:val="22"/>
                <w:lang w:val="en-GB"/>
              </w:rPr>
              <w:t xml:space="preserve"> </w:t>
            </w:r>
          </w:p>
          <w:p w14:paraId="7398F23B" w14:textId="77777777" w:rsidR="00C754B6" w:rsidRPr="002F7865" w:rsidRDefault="00C754B6" w:rsidP="00680E73">
            <w:pPr>
              <w:tabs>
                <w:tab w:val="left" w:pos="1008"/>
              </w:tabs>
              <w:jc w:val="both"/>
              <w:rPr>
                <w:rStyle w:val="Bodytext29pt"/>
                <w:color w:val="FF0000"/>
                <w:lang w:val="en-GB"/>
              </w:rPr>
            </w:pPr>
            <w:r w:rsidRPr="002F7865">
              <w:rPr>
                <w:rStyle w:val="Bodytext29pt"/>
                <w:color w:val="FF0000"/>
                <w:lang w:val="en-GB"/>
              </w:rPr>
              <w:t>Contractor should provide the following documents for specific reimbursement type:</w:t>
            </w:r>
          </w:p>
          <w:p w14:paraId="4D91ABC2" w14:textId="77777777" w:rsidR="00C754B6" w:rsidRPr="002F7865" w:rsidRDefault="00C754B6" w:rsidP="00680E73">
            <w:pPr>
              <w:tabs>
                <w:tab w:val="left" w:pos="1008"/>
              </w:tabs>
              <w:spacing w:after="0"/>
              <w:jc w:val="both"/>
              <w:rPr>
                <w:rStyle w:val="Bodytext29pt"/>
                <w:color w:val="FF0000"/>
                <w:lang w:val="en-GB"/>
              </w:rPr>
            </w:pPr>
            <w:r w:rsidRPr="002F7865">
              <w:rPr>
                <w:rStyle w:val="Bodytext29pt"/>
                <w:color w:val="FF0000"/>
                <w:lang w:val="en-GB"/>
              </w:rPr>
              <w:t>Against performance (</w:t>
            </w:r>
            <w:proofErr w:type="gramStart"/>
            <w:r w:rsidRPr="002F7865">
              <w:rPr>
                <w:rStyle w:val="Bodytext29pt"/>
                <w:color w:val="FF0000"/>
                <w:lang w:val="en-GB"/>
              </w:rPr>
              <w:t>lump-sum</w:t>
            </w:r>
            <w:proofErr w:type="gramEnd"/>
            <w:r w:rsidRPr="002F7865">
              <w:rPr>
                <w:rStyle w:val="Bodytext29pt"/>
                <w:color w:val="FF0000"/>
                <w:lang w:val="en-GB"/>
              </w:rPr>
              <w:t xml:space="preserve"> based) - not applicable</w:t>
            </w:r>
          </w:p>
          <w:p w14:paraId="687701B9" w14:textId="77777777" w:rsidR="00C754B6" w:rsidRPr="002F7865" w:rsidRDefault="00C754B6" w:rsidP="00680E73">
            <w:pPr>
              <w:tabs>
                <w:tab w:val="left" w:pos="1008"/>
              </w:tabs>
              <w:spacing w:after="0"/>
              <w:jc w:val="both"/>
              <w:rPr>
                <w:rStyle w:val="Bodytext29pt"/>
                <w:color w:val="FF0000"/>
                <w:lang w:val="en-GB"/>
              </w:rPr>
            </w:pPr>
          </w:p>
          <w:p w14:paraId="388A04A7" w14:textId="77777777" w:rsidR="00C754B6" w:rsidRPr="002F7865" w:rsidRDefault="00C754B6" w:rsidP="00680E73">
            <w:pPr>
              <w:spacing w:after="0"/>
              <w:jc w:val="both"/>
              <w:rPr>
                <w:rStyle w:val="Bodytext29pt"/>
                <w:color w:val="FF0000"/>
                <w:lang w:val="en-GB"/>
              </w:rPr>
            </w:pPr>
            <w:r w:rsidRPr="002F7865">
              <w:rPr>
                <w:rStyle w:val="Bodytext29pt"/>
                <w:color w:val="FF0000"/>
                <w:lang w:val="en-GB"/>
              </w:rPr>
              <w:t xml:space="preserve">Against </w:t>
            </w:r>
            <w:proofErr w:type="spellStart"/>
            <w:r w:rsidRPr="002F7865">
              <w:rPr>
                <w:rStyle w:val="Bodytext29pt"/>
                <w:color w:val="FF0000"/>
                <w:lang w:val="en-GB"/>
              </w:rPr>
              <w:t>evidance</w:t>
            </w:r>
            <w:proofErr w:type="spellEnd"/>
            <w:r w:rsidRPr="002F7865">
              <w:rPr>
                <w:rStyle w:val="Bodytext29pt"/>
                <w:color w:val="FF0000"/>
                <w:lang w:val="en-GB"/>
              </w:rPr>
              <w:t xml:space="preserve"> – tickets with price indication</w:t>
            </w:r>
          </w:p>
          <w:p w14:paraId="21E14A78" w14:textId="77777777" w:rsidR="00C754B6" w:rsidRPr="002F7865" w:rsidRDefault="00C754B6" w:rsidP="00680E73">
            <w:pPr>
              <w:spacing w:after="0"/>
              <w:jc w:val="both"/>
              <w:rPr>
                <w:rStyle w:val="Bodytext2"/>
                <w:color w:val="FF0000"/>
                <w:lang w:val="en-GB"/>
              </w:rPr>
            </w:pPr>
          </w:p>
        </w:tc>
      </w:tr>
    </w:tbl>
    <w:p w14:paraId="29467399" w14:textId="77777777" w:rsidR="00C754B6" w:rsidRPr="002F7865" w:rsidRDefault="00C754B6" w:rsidP="00C754B6">
      <w:pPr>
        <w:jc w:val="both"/>
        <w:rPr>
          <w:rFonts w:cs="Arial"/>
          <w:sz w:val="20"/>
          <w:szCs w:val="20"/>
        </w:rPr>
      </w:pPr>
    </w:p>
    <w:p w14:paraId="0ECD76F9" w14:textId="77777777" w:rsidR="00C754B6" w:rsidRPr="002F7865" w:rsidRDefault="00C754B6" w:rsidP="00C754B6">
      <w:pPr>
        <w:jc w:val="center"/>
        <w:rPr>
          <w:rFonts w:cs="Arial"/>
          <w:b/>
          <w:bCs/>
          <w:sz w:val="20"/>
          <w:szCs w:val="20"/>
        </w:rPr>
      </w:pPr>
      <w:r w:rsidRPr="002F7865">
        <w:rPr>
          <w:rFonts w:cs="Arial"/>
          <w:b/>
          <w:bCs/>
          <w:sz w:val="20"/>
          <w:szCs w:val="20"/>
        </w:rPr>
        <w:t xml:space="preserve">Table 1 / </w:t>
      </w:r>
      <w:proofErr w:type="spellStart"/>
      <w:r w:rsidRPr="002F7865">
        <w:rPr>
          <w:rFonts w:cs="Arial"/>
          <w:b/>
          <w:bCs/>
          <w:sz w:val="20"/>
          <w:szCs w:val="20"/>
        </w:rPr>
        <w:t>Таблиця</w:t>
      </w:r>
      <w:proofErr w:type="spellEnd"/>
      <w:r w:rsidRPr="002F7865">
        <w:rPr>
          <w:rFonts w:cs="Arial"/>
          <w:b/>
          <w:bCs/>
          <w:sz w:val="20"/>
          <w:szCs w:val="20"/>
        </w:rPr>
        <w:t xml:space="preserve"> 1</w:t>
      </w:r>
    </w:p>
    <w:p w14:paraId="7B59DF62" w14:textId="77777777" w:rsidR="00C754B6" w:rsidRPr="002F7865" w:rsidRDefault="00C754B6" w:rsidP="00C754B6">
      <w:pPr>
        <w:jc w:val="center"/>
        <w:rPr>
          <w:rFonts w:cs="Arial"/>
          <w:b/>
          <w:bCs/>
          <w:sz w:val="20"/>
          <w:szCs w:val="20"/>
        </w:rPr>
      </w:pPr>
      <w:r w:rsidRPr="002F7865">
        <w:rPr>
          <w:rFonts w:cs="Arial"/>
          <w:b/>
          <w:bCs/>
          <w:sz w:val="20"/>
          <w:szCs w:val="20"/>
        </w:rPr>
        <w:t>The calculation of per diems for business trips per Travel Day</w:t>
      </w:r>
    </w:p>
    <w:p w14:paraId="41DBA3E5" w14:textId="77777777" w:rsidR="00C754B6" w:rsidRPr="00F05B1C" w:rsidRDefault="00C754B6" w:rsidP="00C754B6">
      <w:pPr>
        <w:jc w:val="both"/>
      </w:pPr>
      <w:r w:rsidRPr="002F7865">
        <w:rPr>
          <w:rFonts w:cs="Arial"/>
          <w:noProof/>
          <w:sz w:val="20"/>
          <w:szCs w:val="20"/>
        </w:rPr>
        <w:drawing>
          <wp:anchor distT="0" distB="0" distL="114300" distR="114300" simplePos="0" relativeHeight="251658240" behindDoc="0" locked="0" layoutInCell="1" allowOverlap="1" wp14:anchorId="222B543F" wp14:editId="734BB65F">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7">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1DA25B5B" w14:textId="77777777" w:rsidR="00C754B6" w:rsidRPr="00F05B1C" w:rsidRDefault="00C754B6" w:rsidP="00C754B6"/>
    <w:p w14:paraId="1A19AA7B" w14:textId="7E46E272" w:rsidR="00C57C88" w:rsidRPr="00B378AC" w:rsidRDefault="00C57C88">
      <w:pPr>
        <w:spacing w:after="160" w:line="259" w:lineRule="auto"/>
        <w:rPr>
          <w:lang w:val="uk-UA"/>
        </w:rPr>
      </w:pPr>
    </w:p>
    <w:sectPr w:rsidR="00C57C88" w:rsidRPr="00B378AC" w:rsidSect="00680E73">
      <w:headerReference w:type="default" r:id="rId18"/>
      <w:footerReference w:type="default" r:id="rId19"/>
      <w:headerReference w:type="first" r:id="rId20"/>
      <w:footerReference w:type="first" r:id="rId21"/>
      <w:pgSz w:w="11906" w:h="16838" w:code="9"/>
      <w:pgMar w:top="1418" w:right="991" w:bottom="1276" w:left="1418" w:header="425"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FE9D1" w14:textId="77777777" w:rsidR="00706C65" w:rsidRPr="00F05B1C" w:rsidRDefault="00706C65" w:rsidP="00E0714A">
      <w:r w:rsidRPr="00F05B1C">
        <w:separator/>
      </w:r>
    </w:p>
    <w:p w14:paraId="5E59DA6E" w14:textId="77777777" w:rsidR="00706C65" w:rsidRPr="00F05B1C" w:rsidRDefault="00706C65"/>
    <w:p w14:paraId="381D9031" w14:textId="77777777" w:rsidR="00706C65" w:rsidRPr="00F05B1C" w:rsidRDefault="00706C65"/>
  </w:endnote>
  <w:endnote w:type="continuationSeparator" w:id="0">
    <w:p w14:paraId="4407D996" w14:textId="77777777" w:rsidR="00706C65" w:rsidRPr="00F05B1C" w:rsidRDefault="00706C65" w:rsidP="00E0714A">
      <w:r w:rsidRPr="00F05B1C">
        <w:continuationSeparator/>
      </w:r>
    </w:p>
    <w:p w14:paraId="7C33214F" w14:textId="77777777" w:rsidR="00706C65" w:rsidRPr="00F05B1C" w:rsidRDefault="00706C65"/>
    <w:p w14:paraId="5091E163" w14:textId="77777777" w:rsidR="00706C65" w:rsidRPr="00F05B1C" w:rsidRDefault="00706C65"/>
  </w:endnote>
  <w:endnote w:type="continuationNotice" w:id="1">
    <w:p w14:paraId="67A3CC6F" w14:textId="77777777" w:rsidR="00706C65" w:rsidRPr="00F05B1C" w:rsidRDefault="00706C65">
      <w:pPr>
        <w:spacing w:after="0"/>
      </w:pPr>
    </w:p>
    <w:p w14:paraId="11E6A581" w14:textId="77777777" w:rsidR="00706C65" w:rsidRPr="00F05B1C" w:rsidRDefault="00706C65"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02239D9F" w:rsidR="008934FE" w:rsidRPr="00F05B1C" w:rsidRDefault="2F3A485A" w:rsidP="481D50FB">
    <w:pPr>
      <w:pStyle w:val="Footer"/>
      <w:tabs>
        <w:tab w:val="clear" w:pos="4536"/>
      </w:tabs>
      <w:rPr>
        <w:sz w:val="14"/>
        <w:szCs w:val="14"/>
      </w:rPr>
    </w:pPr>
    <w:r w:rsidRPr="2F3A485A">
      <w:rPr>
        <w:sz w:val="14"/>
        <w:szCs w:val="14"/>
      </w:rPr>
      <w:t xml:space="preserve">Created OU G230, Date: </w:t>
    </w:r>
    <w:r w:rsidR="009C4AFC">
      <w:rPr>
        <w:sz w:val="14"/>
        <w:szCs w:val="14"/>
      </w:rPr>
      <w:t>30</w:t>
    </w:r>
    <w:r w:rsidRPr="2F3A485A">
      <w:rPr>
        <w:sz w:val="14"/>
        <w:szCs w:val="14"/>
      </w:rPr>
      <w:t>.0</w:t>
    </w:r>
    <w:r w:rsidR="009C4AFC">
      <w:rPr>
        <w:sz w:val="14"/>
        <w:szCs w:val="14"/>
      </w:rPr>
      <w:t>3</w:t>
    </w:r>
    <w:r w:rsidRPr="2F3A485A">
      <w:rPr>
        <w:sz w:val="14"/>
        <w:szCs w:val="14"/>
      </w:rPr>
      <w:t>.2026</w:t>
    </w:r>
    <w:r w:rsidR="481D50FB">
      <w:tab/>
    </w:r>
    <w:r w:rsidR="481D50FB">
      <w:tab/>
    </w:r>
    <w:r w:rsidR="481D50FB" w:rsidRPr="2F3A485A">
      <w:rPr>
        <w:rFonts w:cs="Arial"/>
        <w:color w:val="FF0000"/>
      </w:rPr>
      <w:fldChar w:fldCharType="begin"/>
    </w:r>
    <w:r w:rsidR="481D50FB" w:rsidRPr="2F3A485A">
      <w:rPr>
        <w:rFonts w:cs="Arial"/>
        <w:color w:val="FF0000"/>
      </w:rPr>
      <w:instrText xml:space="preserve"> PAGE  \* Arabic  \* MERGEFORMAT </w:instrText>
    </w:r>
    <w:r w:rsidR="481D50FB" w:rsidRPr="2F3A485A">
      <w:rPr>
        <w:rFonts w:cs="Arial"/>
        <w:color w:val="FF0000"/>
      </w:rPr>
      <w:fldChar w:fldCharType="separate"/>
    </w:r>
    <w:r w:rsidRPr="2F3A485A">
      <w:rPr>
        <w:rFonts w:cs="Arial"/>
      </w:rPr>
      <w:t>6</w:t>
    </w:r>
    <w:r w:rsidR="481D50FB" w:rsidRPr="2F3A485A">
      <w:rPr>
        <w:rFonts w:cs="Arial"/>
        <w:color w:val="FF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77089" w14:textId="10CEFA31" w:rsidR="00041AAC" w:rsidRPr="00F05B1C" w:rsidRDefault="008934FE" w:rsidP="00B53644">
    <w:pPr>
      <w:pStyle w:val="Footer"/>
      <w:tabs>
        <w:tab w:val="clear" w:pos="4536"/>
      </w:tabs>
      <w:rPr>
        <w:sz w:val="14"/>
      </w:rPr>
    </w:pPr>
    <w:r w:rsidRPr="00F05B1C">
      <w:rPr>
        <w:sz w:val="14"/>
      </w:rPr>
      <w:t>Form 41-14-2-en</w:t>
    </w:r>
  </w:p>
  <w:p w14:paraId="5DF1BE1F" w14:textId="34C45E96" w:rsidR="00244C6C" w:rsidRPr="00F05B1C" w:rsidRDefault="00244C6C" w:rsidP="00B53644">
    <w:pPr>
      <w:pStyle w:val="Footer"/>
      <w:tabs>
        <w:tab w:val="clear" w:pos="4536"/>
      </w:tabs>
      <w:rPr>
        <w:sz w:val="14"/>
      </w:rPr>
    </w:pPr>
    <w:r w:rsidRPr="00F05B1C">
      <w:rPr>
        <w:sz w:val="14"/>
      </w:rPr>
      <w:t xml:space="preserve">Created by </w:t>
    </w:r>
    <w:r w:rsidRPr="00F05B1C">
      <w:rPr>
        <w:sz w:val="14"/>
        <w:highlight w:val="yellow"/>
      </w:rPr>
      <w:t>________________</w:t>
    </w:r>
    <w:r w:rsidRPr="00F05B1C">
      <w:rPr>
        <w:sz w:val="14"/>
      </w:rPr>
      <w:t xml:space="preserve"> Division OU 3900, Date: </w:t>
    </w:r>
    <w:r w:rsidRPr="00F05B1C">
      <w:rPr>
        <w:sz w:val="14"/>
        <w:highlight w:val="yellow"/>
      </w:rPr>
      <w:t>_________</w:t>
    </w:r>
  </w:p>
  <w:p w14:paraId="294CCF6D" w14:textId="6C6D5FE1" w:rsidR="008934FE" w:rsidRPr="00F05B1C" w:rsidRDefault="008934FE" w:rsidP="00B53644">
    <w:pPr>
      <w:pStyle w:val="Footer"/>
      <w:tabs>
        <w:tab w:val="clear" w:pos="4536"/>
      </w:tabs>
    </w:pPr>
    <w:r w:rsidRPr="00F05B1C">
      <w:rPr>
        <w:sz w:val="13"/>
      </w:rPr>
      <w:tab/>
    </w:r>
    <w:r w:rsidRPr="00F05B1C">
      <w:fldChar w:fldCharType="begin"/>
    </w:r>
    <w:r w:rsidRPr="00F05B1C">
      <w:instrText xml:space="preserve"> PAGE  \* Arabic  \* MERGEFORMAT </w:instrText>
    </w:r>
    <w:r w:rsidRPr="00F05B1C">
      <w:fldChar w:fldCharType="separate"/>
    </w:r>
    <w:r w:rsidR="00443597" w:rsidRPr="00F05B1C">
      <w:t>1</w:t>
    </w:r>
    <w:r w:rsidRPr="00F05B1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FEFAE" w14:textId="77777777" w:rsidR="00706C65" w:rsidRPr="00F05B1C" w:rsidRDefault="00706C65" w:rsidP="00E0714A">
      <w:r w:rsidRPr="00F05B1C">
        <w:separator/>
      </w:r>
    </w:p>
    <w:p w14:paraId="0FBAAF92" w14:textId="77777777" w:rsidR="00706C65" w:rsidRPr="00F05B1C" w:rsidRDefault="00706C65"/>
    <w:p w14:paraId="07EE20DA" w14:textId="77777777" w:rsidR="00706C65" w:rsidRPr="00F05B1C" w:rsidRDefault="00706C65"/>
  </w:footnote>
  <w:footnote w:type="continuationSeparator" w:id="0">
    <w:p w14:paraId="1BFF373F" w14:textId="77777777" w:rsidR="00706C65" w:rsidRPr="00F05B1C" w:rsidRDefault="00706C65" w:rsidP="00E0714A">
      <w:r w:rsidRPr="00F05B1C">
        <w:continuationSeparator/>
      </w:r>
    </w:p>
    <w:p w14:paraId="28F73F22" w14:textId="77777777" w:rsidR="00706C65" w:rsidRPr="00F05B1C" w:rsidRDefault="00706C65"/>
    <w:p w14:paraId="303DCDA0" w14:textId="77777777" w:rsidR="00706C65" w:rsidRPr="00F05B1C" w:rsidRDefault="00706C65"/>
  </w:footnote>
  <w:footnote w:type="continuationNotice" w:id="1">
    <w:p w14:paraId="5F8D5663" w14:textId="77777777" w:rsidR="00706C65" w:rsidRPr="00F05B1C" w:rsidRDefault="00706C65">
      <w:pPr>
        <w:spacing w:after="0"/>
      </w:pPr>
    </w:p>
    <w:p w14:paraId="4C380914" w14:textId="77777777" w:rsidR="00706C65" w:rsidRPr="00F05B1C" w:rsidRDefault="00706C65"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4DD8408" w:rsidR="008934FE" w:rsidRPr="00F05B1C" w:rsidRDefault="00055A37" w:rsidP="00B53644">
    <w:pPr>
      <w:spacing w:after="0"/>
    </w:pPr>
    <w:r w:rsidRPr="00F05B1C">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7DF33" w14:textId="50AAAE00" w:rsidR="00055A37" w:rsidRPr="00F05B1C" w:rsidRDefault="00055A37">
    <w:pPr>
      <w:pStyle w:val="Header"/>
    </w:pPr>
    <w:r w:rsidRPr="00F05B1C">
      <w:t>CONFID</w:t>
    </w:r>
    <w:r w:rsidR="005C3CE9" w:rsidRPr="00F05B1C">
      <w:t>E</w:t>
    </w:r>
    <w:r w:rsidRPr="00F05B1C">
      <w:t>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051055"/>
    <w:multiLevelType w:val="hybridMultilevel"/>
    <w:tmpl w:val="8512AD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A060C0"/>
    <w:multiLevelType w:val="hybridMultilevel"/>
    <w:tmpl w:val="E9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E95043"/>
    <w:multiLevelType w:val="hybridMultilevel"/>
    <w:tmpl w:val="65445154"/>
    <w:lvl w:ilvl="0" w:tplc="95A6A274">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714202"/>
    <w:multiLevelType w:val="hybridMultilevel"/>
    <w:tmpl w:val="F822F0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196A5C"/>
    <w:multiLevelType w:val="hybridMultilevel"/>
    <w:tmpl w:val="D90E71D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21DB7A65"/>
    <w:multiLevelType w:val="multilevel"/>
    <w:tmpl w:val="2BD4B4B6"/>
    <w:lvl w:ilvl="0">
      <w:numFmt w:val="decimal"/>
      <w:suff w:val="nothing"/>
      <w:lvlText w:val="%1."/>
      <w:lvlJc w:val="left"/>
      <w:pPr>
        <w:ind w:left="567" w:hanging="567"/>
      </w:pPr>
      <w:rPr>
        <w:rFonts w:hint="default"/>
      </w:rPr>
    </w:lvl>
    <w:lvl w:ilvl="1">
      <w:start w:val="1"/>
      <w:numFmt w:val="decimal"/>
      <w:lvlText w:val="%1.%2."/>
      <w:lvlJc w:val="left"/>
      <w:pPr>
        <w:ind w:left="567" w:hanging="56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F6699D"/>
    <w:multiLevelType w:val="hybridMultilevel"/>
    <w:tmpl w:val="A156061A"/>
    <w:lvl w:ilvl="0" w:tplc="95A6A274">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21"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57A4CFF"/>
    <w:multiLevelType w:val="hybridMultilevel"/>
    <w:tmpl w:val="1D547E1C"/>
    <w:lvl w:ilvl="0" w:tplc="95A6A274">
      <w:start w:val="1"/>
      <w:numFmt w:val="bullet"/>
      <w:lvlText w:val="-"/>
      <w:lvlJc w:val="left"/>
      <w:pPr>
        <w:ind w:left="1582" w:hanging="360"/>
      </w:pPr>
      <w:rPr>
        <w:rFonts w:ascii="Courier New" w:hAnsi="Courier New" w:hint="default"/>
      </w:rPr>
    </w:lvl>
    <w:lvl w:ilvl="1" w:tplc="04220003" w:tentative="1">
      <w:start w:val="1"/>
      <w:numFmt w:val="bullet"/>
      <w:lvlText w:val="o"/>
      <w:lvlJc w:val="left"/>
      <w:pPr>
        <w:ind w:left="2302" w:hanging="360"/>
      </w:pPr>
      <w:rPr>
        <w:rFonts w:ascii="Courier New" w:hAnsi="Courier New" w:cs="Courier New" w:hint="default"/>
      </w:rPr>
    </w:lvl>
    <w:lvl w:ilvl="2" w:tplc="04220005" w:tentative="1">
      <w:start w:val="1"/>
      <w:numFmt w:val="bullet"/>
      <w:lvlText w:val=""/>
      <w:lvlJc w:val="left"/>
      <w:pPr>
        <w:ind w:left="3022" w:hanging="360"/>
      </w:pPr>
      <w:rPr>
        <w:rFonts w:ascii="Wingdings" w:hAnsi="Wingdings" w:hint="default"/>
      </w:rPr>
    </w:lvl>
    <w:lvl w:ilvl="3" w:tplc="04220001" w:tentative="1">
      <w:start w:val="1"/>
      <w:numFmt w:val="bullet"/>
      <w:lvlText w:val=""/>
      <w:lvlJc w:val="left"/>
      <w:pPr>
        <w:ind w:left="3742" w:hanging="360"/>
      </w:pPr>
      <w:rPr>
        <w:rFonts w:ascii="Symbol" w:hAnsi="Symbol" w:hint="default"/>
      </w:rPr>
    </w:lvl>
    <w:lvl w:ilvl="4" w:tplc="04220003" w:tentative="1">
      <w:start w:val="1"/>
      <w:numFmt w:val="bullet"/>
      <w:lvlText w:val="o"/>
      <w:lvlJc w:val="left"/>
      <w:pPr>
        <w:ind w:left="4462" w:hanging="360"/>
      </w:pPr>
      <w:rPr>
        <w:rFonts w:ascii="Courier New" w:hAnsi="Courier New" w:cs="Courier New" w:hint="default"/>
      </w:rPr>
    </w:lvl>
    <w:lvl w:ilvl="5" w:tplc="04220005" w:tentative="1">
      <w:start w:val="1"/>
      <w:numFmt w:val="bullet"/>
      <w:lvlText w:val=""/>
      <w:lvlJc w:val="left"/>
      <w:pPr>
        <w:ind w:left="5182" w:hanging="360"/>
      </w:pPr>
      <w:rPr>
        <w:rFonts w:ascii="Wingdings" w:hAnsi="Wingdings" w:hint="default"/>
      </w:rPr>
    </w:lvl>
    <w:lvl w:ilvl="6" w:tplc="04220001" w:tentative="1">
      <w:start w:val="1"/>
      <w:numFmt w:val="bullet"/>
      <w:lvlText w:val=""/>
      <w:lvlJc w:val="left"/>
      <w:pPr>
        <w:ind w:left="5902" w:hanging="360"/>
      </w:pPr>
      <w:rPr>
        <w:rFonts w:ascii="Symbol" w:hAnsi="Symbol" w:hint="default"/>
      </w:rPr>
    </w:lvl>
    <w:lvl w:ilvl="7" w:tplc="04220003" w:tentative="1">
      <w:start w:val="1"/>
      <w:numFmt w:val="bullet"/>
      <w:lvlText w:val="o"/>
      <w:lvlJc w:val="left"/>
      <w:pPr>
        <w:ind w:left="6622" w:hanging="360"/>
      </w:pPr>
      <w:rPr>
        <w:rFonts w:ascii="Courier New" w:hAnsi="Courier New" w:cs="Courier New" w:hint="default"/>
      </w:rPr>
    </w:lvl>
    <w:lvl w:ilvl="8" w:tplc="04220005" w:tentative="1">
      <w:start w:val="1"/>
      <w:numFmt w:val="bullet"/>
      <w:lvlText w:val=""/>
      <w:lvlJc w:val="left"/>
      <w:pPr>
        <w:ind w:left="7342" w:hanging="360"/>
      </w:pPr>
      <w:rPr>
        <w:rFonts w:ascii="Wingdings" w:hAnsi="Wingdings" w:hint="default"/>
      </w:rPr>
    </w:lvl>
  </w:abstractNum>
  <w:abstractNum w:abstractNumId="26"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67E4CE6"/>
    <w:multiLevelType w:val="hybridMultilevel"/>
    <w:tmpl w:val="1D0E1FC6"/>
    <w:lvl w:ilvl="0" w:tplc="7B165CC6">
      <w:start w:val="1"/>
      <w:numFmt w:val="decimal"/>
      <w:lvlText w:val="%1."/>
      <w:lvlJc w:val="left"/>
      <w:pPr>
        <w:ind w:left="425" w:hanging="425"/>
      </w:pPr>
      <w:rPr>
        <w:rFonts w:hint="default"/>
        <w:b/>
        <w:bCs/>
        <w:color w:val="auto"/>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EEE7B56"/>
    <w:multiLevelType w:val="hybridMultilevel"/>
    <w:tmpl w:val="DEEC830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5"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4CAD6062"/>
    <w:multiLevelType w:val="hybridMultilevel"/>
    <w:tmpl w:val="F23EE61C"/>
    <w:lvl w:ilvl="0" w:tplc="95A6A274">
      <w:start w:val="1"/>
      <w:numFmt w:val="bullet"/>
      <w:lvlText w:val="-"/>
      <w:lvlJc w:val="left"/>
      <w:pPr>
        <w:ind w:left="1069" w:hanging="360"/>
      </w:pPr>
      <w:rPr>
        <w:rFonts w:ascii="Courier New" w:hAnsi="Courier New"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9" w15:restartNumberingAfterBreak="0">
    <w:nsid w:val="4E0273B8"/>
    <w:multiLevelType w:val="hybridMultilevel"/>
    <w:tmpl w:val="715E8C8A"/>
    <w:lvl w:ilvl="0" w:tplc="0FC2EE90">
      <w:start w:val="1"/>
      <w:numFmt w:val="decimal"/>
      <w:lvlText w:val="%1."/>
      <w:lvlJc w:val="left"/>
      <w:pPr>
        <w:ind w:left="1420" w:hanging="360"/>
      </w:pPr>
    </w:lvl>
    <w:lvl w:ilvl="1" w:tplc="9B48C046">
      <w:start w:val="1"/>
      <w:numFmt w:val="decimal"/>
      <w:lvlText w:val="%2."/>
      <w:lvlJc w:val="left"/>
      <w:pPr>
        <w:ind w:left="1420" w:hanging="360"/>
      </w:pPr>
    </w:lvl>
    <w:lvl w:ilvl="2" w:tplc="DE76FAE6">
      <w:start w:val="1"/>
      <w:numFmt w:val="decimal"/>
      <w:lvlText w:val="%3."/>
      <w:lvlJc w:val="left"/>
      <w:pPr>
        <w:ind w:left="1420" w:hanging="360"/>
      </w:pPr>
    </w:lvl>
    <w:lvl w:ilvl="3" w:tplc="F46801C8">
      <w:start w:val="1"/>
      <w:numFmt w:val="decimal"/>
      <w:lvlText w:val="%4."/>
      <w:lvlJc w:val="left"/>
      <w:pPr>
        <w:ind w:left="1420" w:hanging="360"/>
      </w:pPr>
    </w:lvl>
    <w:lvl w:ilvl="4" w:tplc="C9AA288A">
      <w:start w:val="1"/>
      <w:numFmt w:val="decimal"/>
      <w:lvlText w:val="%5."/>
      <w:lvlJc w:val="left"/>
      <w:pPr>
        <w:ind w:left="1420" w:hanging="360"/>
      </w:pPr>
    </w:lvl>
    <w:lvl w:ilvl="5" w:tplc="B6EC27F6">
      <w:start w:val="1"/>
      <w:numFmt w:val="decimal"/>
      <w:lvlText w:val="%6."/>
      <w:lvlJc w:val="left"/>
      <w:pPr>
        <w:ind w:left="1420" w:hanging="360"/>
      </w:pPr>
    </w:lvl>
    <w:lvl w:ilvl="6" w:tplc="7D046AEC">
      <w:start w:val="1"/>
      <w:numFmt w:val="decimal"/>
      <w:lvlText w:val="%7."/>
      <w:lvlJc w:val="left"/>
      <w:pPr>
        <w:ind w:left="1420" w:hanging="360"/>
      </w:pPr>
    </w:lvl>
    <w:lvl w:ilvl="7" w:tplc="7882A1A6">
      <w:start w:val="1"/>
      <w:numFmt w:val="decimal"/>
      <w:lvlText w:val="%8."/>
      <w:lvlJc w:val="left"/>
      <w:pPr>
        <w:ind w:left="1420" w:hanging="360"/>
      </w:pPr>
    </w:lvl>
    <w:lvl w:ilvl="8" w:tplc="EDF0A248">
      <w:start w:val="1"/>
      <w:numFmt w:val="decimal"/>
      <w:lvlText w:val="%9."/>
      <w:lvlJc w:val="left"/>
      <w:pPr>
        <w:ind w:left="1420" w:hanging="360"/>
      </w:pPr>
    </w:lvl>
  </w:abstractNum>
  <w:abstractNum w:abstractNumId="40"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41" w15:restartNumberingAfterBreak="0">
    <w:nsid w:val="520C1052"/>
    <w:multiLevelType w:val="hybridMultilevel"/>
    <w:tmpl w:val="A646718A"/>
    <w:lvl w:ilvl="0" w:tplc="4D5C244C">
      <w:start w:val="1"/>
      <w:numFmt w:val="bullet"/>
      <w:lvlText w:val=""/>
      <w:lvlJc w:val="left"/>
      <w:pPr>
        <w:ind w:left="720" w:hanging="360"/>
      </w:pPr>
      <w:rPr>
        <w:rFonts w:ascii="Symbol" w:hAnsi="Symbol" w:hint="default"/>
        <w:color w:val="auto"/>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42"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44"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4" w15:restartNumberingAfterBreak="0">
    <w:nsid w:val="696060DD"/>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5" w15:restartNumberingAfterBreak="0">
    <w:nsid w:val="69FC2F90"/>
    <w:multiLevelType w:val="hybridMultilevel"/>
    <w:tmpl w:val="EA3CC5E4"/>
    <w:lvl w:ilvl="0" w:tplc="5316F476">
      <w:start w:val="1"/>
      <w:numFmt w:val="decimal"/>
      <w:lvlText w:val="%1."/>
      <w:lvlJc w:val="left"/>
      <w:pPr>
        <w:ind w:left="1020" w:hanging="360"/>
      </w:pPr>
    </w:lvl>
    <w:lvl w:ilvl="1" w:tplc="1DC4550E">
      <w:start w:val="1"/>
      <w:numFmt w:val="decimal"/>
      <w:lvlText w:val="%2."/>
      <w:lvlJc w:val="left"/>
      <w:pPr>
        <w:ind w:left="1020" w:hanging="360"/>
      </w:pPr>
    </w:lvl>
    <w:lvl w:ilvl="2" w:tplc="95CE99CC">
      <w:start w:val="1"/>
      <w:numFmt w:val="decimal"/>
      <w:lvlText w:val="%3."/>
      <w:lvlJc w:val="left"/>
      <w:pPr>
        <w:ind w:left="1020" w:hanging="360"/>
      </w:pPr>
    </w:lvl>
    <w:lvl w:ilvl="3" w:tplc="94785192">
      <w:start w:val="1"/>
      <w:numFmt w:val="decimal"/>
      <w:lvlText w:val="%4."/>
      <w:lvlJc w:val="left"/>
      <w:pPr>
        <w:ind w:left="1020" w:hanging="360"/>
      </w:pPr>
    </w:lvl>
    <w:lvl w:ilvl="4" w:tplc="BA500D38">
      <w:start w:val="1"/>
      <w:numFmt w:val="decimal"/>
      <w:lvlText w:val="%5."/>
      <w:lvlJc w:val="left"/>
      <w:pPr>
        <w:ind w:left="1020" w:hanging="360"/>
      </w:pPr>
    </w:lvl>
    <w:lvl w:ilvl="5" w:tplc="91FE5B04">
      <w:start w:val="1"/>
      <w:numFmt w:val="decimal"/>
      <w:lvlText w:val="%6."/>
      <w:lvlJc w:val="left"/>
      <w:pPr>
        <w:ind w:left="1020" w:hanging="360"/>
      </w:pPr>
    </w:lvl>
    <w:lvl w:ilvl="6" w:tplc="0BA878B6">
      <w:start w:val="1"/>
      <w:numFmt w:val="decimal"/>
      <w:lvlText w:val="%7."/>
      <w:lvlJc w:val="left"/>
      <w:pPr>
        <w:ind w:left="1020" w:hanging="360"/>
      </w:pPr>
    </w:lvl>
    <w:lvl w:ilvl="7" w:tplc="78A24CC2">
      <w:start w:val="1"/>
      <w:numFmt w:val="decimal"/>
      <w:lvlText w:val="%8."/>
      <w:lvlJc w:val="left"/>
      <w:pPr>
        <w:ind w:left="1020" w:hanging="360"/>
      </w:pPr>
    </w:lvl>
    <w:lvl w:ilvl="8" w:tplc="4598530C">
      <w:start w:val="1"/>
      <w:numFmt w:val="decimal"/>
      <w:lvlText w:val="%9."/>
      <w:lvlJc w:val="left"/>
      <w:pPr>
        <w:ind w:left="1020" w:hanging="360"/>
      </w:pPr>
    </w:lvl>
  </w:abstractNum>
  <w:abstractNum w:abstractNumId="56"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D912B38"/>
    <w:multiLevelType w:val="multilevel"/>
    <w:tmpl w:val="C908D05A"/>
    <w:lvl w:ilvl="0">
      <w:start w:val="1"/>
      <w:numFmt w:val="bullet"/>
      <w:lvlText w:val="-"/>
      <w:lvlJc w:val="left"/>
      <w:pPr>
        <w:ind w:left="1058" w:hanging="207"/>
      </w:pPr>
      <w:rPr>
        <w:rFonts w:ascii="Courier New" w:hAnsi="Courier New"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8" w15:restartNumberingAfterBreak="0">
    <w:nsid w:val="6F5D0952"/>
    <w:multiLevelType w:val="multilevel"/>
    <w:tmpl w:val="3968BEA4"/>
    <w:lvl w:ilvl="0">
      <w:numFmt w:val="decimal"/>
      <w:lvlText w:val="%1."/>
      <w:lvlJc w:val="left"/>
      <w:pPr>
        <w:ind w:left="1058"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9"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38765F9"/>
    <w:multiLevelType w:val="multilevel"/>
    <w:tmpl w:val="AEDCC91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2"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64"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8B222AE"/>
    <w:multiLevelType w:val="hybridMultilevel"/>
    <w:tmpl w:val="446A02E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7"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8"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8"/>
  </w:num>
  <w:num w:numId="2" w16cid:durableId="1138378389">
    <w:abstractNumId w:val="69"/>
  </w:num>
  <w:num w:numId="3" w16cid:durableId="1216889671">
    <w:abstractNumId w:val="1"/>
  </w:num>
  <w:num w:numId="4" w16cid:durableId="1297832603">
    <w:abstractNumId w:val="23"/>
  </w:num>
  <w:num w:numId="5" w16cid:durableId="786432280">
    <w:abstractNumId w:val="56"/>
  </w:num>
  <w:num w:numId="6" w16cid:durableId="473257268">
    <w:abstractNumId w:val="42"/>
  </w:num>
  <w:num w:numId="7" w16cid:durableId="1439786969">
    <w:abstractNumId w:val="46"/>
  </w:num>
  <w:num w:numId="8" w16cid:durableId="54865227">
    <w:abstractNumId w:val="21"/>
  </w:num>
  <w:num w:numId="9" w16cid:durableId="1888682693">
    <w:abstractNumId w:val="47"/>
  </w:num>
  <w:num w:numId="10" w16cid:durableId="1909532663">
    <w:abstractNumId w:val="16"/>
  </w:num>
  <w:num w:numId="11" w16cid:durableId="1246454460">
    <w:abstractNumId w:val="24"/>
  </w:num>
  <w:num w:numId="12" w16cid:durableId="876235992">
    <w:abstractNumId w:val="68"/>
  </w:num>
  <w:num w:numId="13" w16cid:durableId="1513641385">
    <w:abstractNumId w:val="10"/>
  </w:num>
  <w:num w:numId="14" w16cid:durableId="1673994962">
    <w:abstractNumId w:val="31"/>
  </w:num>
  <w:num w:numId="15" w16cid:durableId="1420760459">
    <w:abstractNumId w:val="65"/>
  </w:num>
  <w:num w:numId="16" w16cid:durableId="131218402">
    <w:abstractNumId w:val="62"/>
  </w:num>
  <w:num w:numId="17" w16cid:durableId="1986010942">
    <w:abstractNumId w:val="49"/>
  </w:num>
  <w:num w:numId="18" w16cid:durableId="2066442516">
    <w:abstractNumId w:val="45"/>
  </w:num>
  <w:num w:numId="19" w16cid:durableId="1268194202">
    <w:abstractNumId w:val="15"/>
  </w:num>
  <w:num w:numId="20" w16cid:durableId="243733337">
    <w:abstractNumId w:val="0"/>
  </w:num>
  <w:num w:numId="21" w16cid:durableId="292947391">
    <w:abstractNumId w:val="64"/>
  </w:num>
  <w:num w:numId="22" w16cid:durableId="1413351348">
    <w:abstractNumId w:val="36"/>
  </w:num>
  <w:num w:numId="23" w16cid:durableId="1778017581">
    <w:abstractNumId w:val="50"/>
  </w:num>
  <w:num w:numId="24" w16cid:durableId="740639456">
    <w:abstractNumId w:val="29"/>
  </w:num>
  <w:num w:numId="25" w16cid:durableId="1937328156">
    <w:abstractNumId w:val="27"/>
  </w:num>
  <w:num w:numId="26" w16cid:durableId="455878943">
    <w:abstractNumId w:val="14"/>
  </w:num>
  <w:num w:numId="27" w16cid:durableId="1714572428">
    <w:abstractNumId w:val="3"/>
  </w:num>
  <w:num w:numId="28" w16cid:durableId="1024553110">
    <w:abstractNumId w:val="8"/>
  </w:num>
  <w:num w:numId="29" w16cid:durableId="1643459607">
    <w:abstractNumId w:val="20"/>
  </w:num>
  <w:num w:numId="30" w16cid:durableId="1458530658">
    <w:abstractNumId w:val="63"/>
  </w:num>
  <w:num w:numId="31" w16cid:durableId="562716092">
    <w:abstractNumId w:val="44"/>
  </w:num>
  <w:num w:numId="32" w16cid:durableId="741219185">
    <w:abstractNumId w:val="13"/>
  </w:num>
  <w:num w:numId="33" w16cid:durableId="730006170">
    <w:abstractNumId w:val="35"/>
  </w:num>
  <w:num w:numId="34" w16cid:durableId="2052680152">
    <w:abstractNumId w:val="33"/>
  </w:num>
  <w:num w:numId="35" w16cid:durableId="1739937657">
    <w:abstractNumId w:val="26"/>
  </w:num>
  <w:num w:numId="36" w16cid:durableId="473182280">
    <w:abstractNumId w:val="9"/>
  </w:num>
  <w:num w:numId="37" w16cid:durableId="234316739">
    <w:abstractNumId w:val="51"/>
  </w:num>
  <w:num w:numId="38" w16cid:durableId="1323657722">
    <w:abstractNumId w:val="59"/>
  </w:num>
  <w:num w:numId="39" w16cid:durableId="1747921526">
    <w:abstractNumId w:val="61"/>
  </w:num>
  <w:num w:numId="40" w16cid:durableId="85295967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4"/>
  </w:num>
  <w:num w:numId="43" w16cid:durableId="137696789">
    <w:abstractNumId w:val="67"/>
  </w:num>
  <w:num w:numId="44" w16cid:durableId="1668748145">
    <w:abstractNumId w:val="41"/>
  </w:num>
  <w:num w:numId="45" w16cid:durableId="347365984">
    <w:abstractNumId w:val="48"/>
  </w:num>
  <w:num w:numId="46" w16cid:durableId="1045834908">
    <w:abstractNumId w:val="52"/>
  </w:num>
  <w:num w:numId="47" w16cid:durableId="164245946">
    <w:abstractNumId w:val="12"/>
  </w:num>
  <w:num w:numId="48" w16cid:durableId="1828479007">
    <w:abstractNumId w:val="28"/>
  </w:num>
  <w:num w:numId="49" w16cid:durableId="2117172842">
    <w:abstractNumId w:val="40"/>
  </w:num>
  <w:num w:numId="50" w16cid:durableId="173809542">
    <w:abstractNumId w:val="43"/>
  </w:num>
  <w:num w:numId="51" w16cid:durableId="1643150926">
    <w:abstractNumId w:val="37"/>
  </w:num>
  <w:num w:numId="52" w16cid:durableId="1553886304">
    <w:abstractNumId w:val="58"/>
  </w:num>
  <w:num w:numId="53" w16cid:durableId="137190732">
    <w:abstractNumId w:val="11"/>
  </w:num>
  <w:num w:numId="54" w16cid:durableId="571886423">
    <w:abstractNumId w:val="4"/>
  </w:num>
  <w:num w:numId="55" w16cid:durableId="759836435">
    <w:abstractNumId w:val="30"/>
  </w:num>
  <w:num w:numId="56" w16cid:durableId="573004868">
    <w:abstractNumId w:val="5"/>
  </w:num>
  <w:num w:numId="57" w16cid:durableId="1304429982">
    <w:abstractNumId w:val="17"/>
  </w:num>
  <w:num w:numId="58" w16cid:durableId="1399212338">
    <w:abstractNumId w:val="54"/>
  </w:num>
  <w:num w:numId="59" w16cid:durableId="1509102298">
    <w:abstractNumId w:val="22"/>
  </w:num>
  <w:num w:numId="60" w16cid:durableId="1531450061">
    <w:abstractNumId w:val="53"/>
  </w:num>
  <w:num w:numId="61" w16cid:durableId="542326025">
    <w:abstractNumId w:val="39"/>
  </w:num>
  <w:num w:numId="62" w16cid:durableId="386074160">
    <w:abstractNumId w:val="60"/>
  </w:num>
  <w:num w:numId="63" w16cid:durableId="690111266">
    <w:abstractNumId w:val="55"/>
  </w:num>
  <w:num w:numId="64" w16cid:durableId="24839244">
    <w:abstractNumId w:val="2"/>
  </w:num>
  <w:num w:numId="65" w16cid:durableId="359625885">
    <w:abstractNumId w:val="7"/>
  </w:num>
  <w:num w:numId="66" w16cid:durableId="723333744">
    <w:abstractNumId w:val="25"/>
  </w:num>
  <w:num w:numId="67" w16cid:durableId="1519347444">
    <w:abstractNumId w:val="38"/>
  </w:num>
  <w:num w:numId="68" w16cid:durableId="1246451021">
    <w:abstractNumId w:val="32"/>
  </w:num>
  <w:num w:numId="69" w16cid:durableId="109664116">
    <w:abstractNumId w:val="19"/>
  </w:num>
  <w:num w:numId="70" w16cid:durableId="1158230001">
    <w:abstractNumId w:val="57"/>
  </w:num>
  <w:num w:numId="71" w16cid:durableId="1291208774">
    <w:abstractNumId w:val="66"/>
  </w:num>
  <w:num w:numId="72" w16cid:durableId="1939873804">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DateAndTime/>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781"/>
    <w:rsid w:val="00000D6C"/>
    <w:rsid w:val="00001E7E"/>
    <w:rsid w:val="000020BB"/>
    <w:rsid w:val="00002201"/>
    <w:rsid w:val="00002707"/>
    <w:rsid w:val="0000291D"/>
    <w:rsid w:val="00002C40"/>
    <w:rsid w:val="0000314A"/>
    <w:rsid w:val="00004063"/>
    <w:rsid w:val="00004156"/>
    <w:rsid w:val="00004A34"/>
    <w:rsid w:val="00004F87"/>
    <w:rsid w:val="0000596A"/>
    <w:rsid w:val="00005994"/>
    <w:rsid w:val="00006580"/>
    <w:rsid w:val="00006F9E"/>
    <w:rsid w:val="00011562"/>
    <w:rsid w:val="0001235B"/>
    <w:rsid w:val="000123FA"/>
    <w:rsid w:val="00012EA0"/>
    <w:rsid w:val="00013ACB"/>
    <w:rsid w:val="00014091"/>
    <w:rsid w:val="00014220"/>
    <w:rsid w:val="000143A9"/>
    <w:rsid w:val="000154FA"/>
    <w:rsid w:val="00016C83"/>
    <w:rsid w:val="00017CBA"/>
    <w:rsid w:val="000212CC"/>
    <w:rsid w:val="0002289A"/>
    <w:rsid w:val="00022E71"/>
    <w:rsid w:val="00026BE2"/>
    <w:rsid w:val="000271C9"/>
    <w:rsid w:val="00030719"/>
    <w:rsid w:val="000309EA"/>
    <w:rsid w:val="000315E9"/>
    <w:rsid w:val="00031C37"/>
    <w:rsid w:val="00032B76"/>
    <w:rsid w:val="000338FB"/>
    <w:rsid w:val="000340BC"/>
    <w:rsid w:val="000345DC"/>
    <w:rsid w:val="00034B81"/>
    <w:rsid w:val="00035A49"/>
    <w:rsid w:val="00035D95"/>
    <w:rsid w:val="00036285"/>
    <w:rsid w:val="0003643C"/>
    <w:rsid w:val="00036EA7"/>
    <w:rsid w:val="000370F0"/>
    <w:rsid w:val="00037179"/>
    <w:rsid w:val="000376A0"/>
    <w:rsid w:val="0004048A"/>
    <w:rsid w:val="000407E6"/>
    <w:rsid w:val="00040EDE"/>
    <w:rsid w:val="000413DD"/>
    <w:rsid w:val="00041AAC"/>
    <w:rsid w:val="00042707"/>
    <w:rsid w:val="0004304D"/>
    <w:rsid w:val="000434CE"/>
    <w:rsid w:val="000435BA"/>
    <w:rsid w:val="00044E43"/>
    <w:rsid w:val="00045300"/>
    <w:rsid w:val="000475B8"/>
    <w:rsid w:val="00047954"/>
    <w:rsid w:val="00050147"/>
    <w:rsid w:val="000501C8"/>
    <w:rsid w:val="00050339"/>
    <w:rsid w:val="000508A6"/>
    <w:rsid w:val="00050EDC"/>
    <w:rsid w:val="00053072"/>
    <w:rsid w:val="000553E2"/>
    <w:rsid w:val="00055899"/>
    <w:rsid w:val="00055A37"/>
    <w:rsid w:val="00056767"/>
    <w:rsid w:val="000568C5"/>
    <w:rsid w:val="000568E0"/>
    <w:rsid w:val="00057DB3"/>
    <w:rsid w:val="000602B2"/>
    <w:rsid w:val="00060DDB"/>
    <w:rsid w:val="0006271D"/>
    <w:rsid w:val="00063135"/>
    <w:rsid w:val="000631C0"/>
    <w:rsid w:val="00063314"/>
    <w:rsid w:val="000634E0"/>
    <w:rsid w:val="00063FF7"/>
    <w:rsid w:val="00066AC0"/>
    <w:rsid w:val="000703DF"/>
    <w:rsid w:val="00071A29"/>
    <w:rsid w:val="00071EFB"/>
    <w:rsid w:val="00071FA6"/>
    <w:rsid w:val="000723C2"/>
    <w:rsid w:val="000728DD"/>
    <w:rsid w:val="00072A14"/>
    <w:rsid w:val="00072C98"/>
    <w:rsid w:val="000746D2"/>
    <w:rsid w:val="000751DC"/>
    <w:rsid w:val="00075276"/>
    <w:rsid w:val="00077012"/>
    <w:rsid w:val="000812DF"/>
    <w:rsid w:val="000839D7"/>
    <w:rsid w:val="00083D94"/>
    <w:rsid w:val="00084080"/>
    <w:rsid w:val="000841A2"/>
    <w:rsid w:val="00084B3F"/>
    <w:rsid w:val="0008504A"/>
    <w:rsid w:val="00090123"/>
    <w:rsid w:val="00090199"/>
    <w:rsid w:val="00092A35"/>
    <w:rsid w:val="00093089"/>
    <w:rsid w:val="000948B1"/>
    <w:rsid w:val="00095198"/>
    <w:rsid w:val="00097C1C"/>
    <w:rsid w:val="000A121A"/>
    <w:rsid w:val="000A1838"/>
    <w:rsid w:val="000A212F"/>
    <w:rsid w:val="000A245D"/>
    <w:rsid w:val="000A3E8F"/>
    <w:rsid w:val="000A49D0"/>
    <w:rsid w:val="000A5419"/>
    <w:rsid w:val="000A5ACB"/>
    <w:rsid w:val="000A5E64"/>
    <w:rsid w:val="000A5FDB"/>
    <w:rsid w:val="000A688F"/>
    <w:rsid w:val="000A779B"/>
    <w:rsid w:val="000B122F"/>
    <w:rsid w:val="000B18B3"/>
    <w:rsid w:val="000B260F"/>
    <w:rsid w:val="000B3AD1"/>
    <w:rsid w:val="000B3B19"/>
    <w:rsid w:val="000B412F"/>
    <w:rsid w:val="000B459A"/>
    <w:rsid w:val="000B49AA"/>
    <w:rsid w:val="000B7017"/>
    <w:rsid w:val="000B7570"/>
    <w:rsid w:val="000B7E1F"/>
    <w:rsid w:val="000C0597"/>
    <w:rsid w:val="000C0636"/>
    <w:rsid w:val="000C0E3D"/>
    <w:rsid w:val="000C3E84"/>
    <w:rsid w:val="000C46B8"/>
    <w:rsid w:val="000C4BA2"/>
    <w:rsid w:val="000C4BC0"/>
    <w:rsid w:val="000C5CDB"/>
    <w:rsid w:val="000C66C1"/>
    <w:rsid w:val="000D14EA"/>
    <w:rsid w:val="000D199D"/>
    <w:rsid w:val="000D1C8B"/>
    <w:rsid w:val="000D266B"/>
    <w:rsid w:val="000D2B6D"/>
    <w:rsid w:val="000D39DC"/>
    <w:rsid w:val="000D6320"/>
    <w:rsid w:val="000D6448"/>
    <w:rsid w:val="000D6DE5"/>
    <w:rsid w:val="000D7093"/>
    <w:rsid w:val="000D753E"/>
    <w:rsid w:val="000D7D0C"/>
    <w:rsid w:val="000E076A"/>
    <w:rsid w:val="000E17B8"/>
    <w:rsid w:val="000E2119"/>
    <w:rsid w:val="000E233F"/>
    <w:rsid w:val="000E2D5E"/>
    <w:rsid w:val="000E2DEB"/>
    <w:rsid w:val="000E36EB"/>
    <w:rsid w:val="000E39CE"/>
    <w:rsid w:val="000E3A5C"/>
    <w:rsid w:val="000E472C"/>
    <w:rsid w:val="000E476C"/>
    <w:rsid w:val="000E538E"/>
    <w:rsid w:val="000E5557"/>
    <w:rsid w:val="000E600E"/>
    <w:rsid w:val="000E753B"/>
    <w:rsid w:val="000E7C27"/>
    <w:rsid w:val="000F0D4B"/>
    <w:rsid w:val="000F12DF"/>
    <w:rsid w:val="000F273F"/>
    <w:rsid w:val="000F2805"/>
    <w:rsid w:val="000F3273"/>
    <w:rsid w:val="000F3458"/>
    <w:rsid w:val="000F3951"/>
    <w:rsid w:val="000F4D8C"/>
    <w:rsid w:val="000F728A"/>
    <w:rsid w:val="000F746E"/>
    <w:rsid w:val="00100B49"/>
    <w:rsid w:val="00102ED7"/>
    <w:rsid w:val="001039BF"/>
    <w:rsid w:val="00103CA7"/>
    <w:rsid w:val="001045E0"/>
    <w:rsid w:val="0010496B"/>
    <w:rsid w:val="00105063"/>
    <w:rsid w:val="00105D47"/>
    <w:rsid w:val="00105E43"/>
    <w:rsid w:val="0010656C"/>
    <w:rsid w:val="001066B1"/>
    <w:rsid w:val="001068B7"/>
    <w:rsid w:val="00107D76"/>
    <w:rsid w:val="0011092E"/>
    <w:rsid w:val="00111290"/>
    <w:rsid w:val="001117AB"/>
    <w:rsid w:val="00112D4B"/>
    <w:rsid w:val="001137C2"/>
    <w:rsid w:val="0011416E"/>
    <w:rsid w:val="001153C4"/>
    <w:rsid w:val="00115A90"/>
    <w:rsid w:val="00116941"/>
    <w:rsid w:val="00120B66"/>
    <w:rsid w:val="00122948"/>
    <w:rsid w:val="00122AFE"/>
    <w:rsid w:val="00122EDA"/>
    <w:rsid w:val="00123306"/>
    <w:rsid w:val="00123FB3"/>
    <w:rsid w:val="00124B48"/>
    <w:rsid w:val="001250DC"/>
    <w:rsid w:val="001261F8"/>
    <w:rsid w:val="00126451"/>
    <w:rsid w:val="00127CBA"/>
    <w:rsid w:val="001301FB"/>
    <w:rsid w:val="00131D60"/>
    <w:rsid w:val="00131DC3"/>
    <w:rsid w:val="00132034"/>
    <w:rsid w:val="00133332"/>
    <w:rsid w:val="00134A22"/>
    <w:rsid w:val="0013618E"/>
    <w:rsid w:val="00136D71"/>
    <w:rsid w:val="00136D91"/>
    <w:rsid w:val="001374FC"/>
    <w:rsid w:val="001375BB"/>
    <w:rsid w:val="001407CD"/>
    <w:rsid w:val="00140D30"/>
    <w:rsid w:val="00142062"/>
    <w:rsid w:val="0014219A"/>
    <w:rsid w:val="001422E5"/>
    <w:rsid w:val="00142891"/>
    <w:rsid w:val="0014340B"/>
    <w:rsid w:val="001437A5"/>
    <w:rsid w:val="0014436F"/>
    <w:rsid w:val="00144DC2"/>
    <w:rsid w:val="0014608C"/>
    <w:rsid w:val="001463B5"/>
    <w:rsid w:val="001463C0"/>
    <w:rsid w:val="00147449"/>
    <w:rsid w:val="0015027D"/>
    <w:rsid w:val="0015037B"/>
    <w:rsid w:val="00150D8E"/>
    <w:rsid w:val="0015238B"/>
    <w:rsid w:val="00152C4D"/>
    <w:rsid w:val="0015391B"/>
    <w:rsid w:val="00154E0D"/>
    <w:rsid w:val="0015515B"/>
    <w:rsid w:val="001551E2"/>
    <w:rsid w:val="00155366"/>
    <w:rsid w:val="001555AB"/>
    <w:rsid w:val="00156808"/>
    <w:rsid w:val="0016369C"/>
    <w:rsid w:val="00166FFC"/>
    <w:rsid w:val="001673C2"/>
    <w:rsid w:val="0017032F"/>
    <w:rsid w:val="0017039C"/>
    <w:rsid w:val="001703EC"/>
    <w:rsid w:val="0017076E"/>
    <w:rsid w:val="00170B48"/>
    <w:rsid w:val="00172186"/>
    <w:rsid w:val="0017315C"/>
    <w:rsid w:val="001733D4"/>
    <w:rsid w:val="00173882"/>
    <w:rsid w:val="0017644C"/>
    <w:rsid w:val="00176AC4"/>
    <w:rsid w:val="00176EA5"/>
    <w:rsid w:val="0017711D"/>
    <w:rsid w:val="001778B5"/>
    <w:rsid w:val="00177978"/>
    <w:rsid w:val="0018037D"/>
    <w:rsid w:val="00180E03"/>
    <w:rsid w:val="0018310A"/>
    <w:rsid w:val="00184127"/>
    <w:rsid w:val="00184F8A"/>
    <w:rsid w:val="00185628"/>
    <w:rsid w:val="001861D3"/>
    <w:rsid w:val="00190430"/>
    <w:rsid w:val="001935C5"/>
    <w:rsid w:val="00194528"/>
    <w:rsid w:val="0019484C"/>
    <w:rsid w:val="0019591A"/>
    <w:rsid w:val="001962FA"/>
    <w:rsid w:val="0019640D"/>
    <w:rsid w:val="0019730E"/>
    <w:rsid w:val="001973B3"/>
    <w:rsid w:val="00197687"/>
    <w:rsid w:val="0019774D"/>
    <w:rsid w:val="0019795A"/>
    <w:rsid w:val="00197FD0"/>
    <w:rsid w:val="001A0D25"/>
    <w:rsid w:val="001A11F2"/>
    <w:rsid w:val="001A24BF"/>
    <w:rsid w:val="001A37B6"/>
    <w:rsid w:val="001A4190"/>
    <w:rsid w:val="001A469A"/>
    <w:rsid w:val="001A5C37"/>
    <w:rsid w:val="001A63DB"/>
    <w:rsid w:val="001A70D9"/>
    <w:rsid w:val="001A74E0"/>
    <w:rsid w:val="001A77A1"/>
    <w:rsid w:val="001A78C9"/>
    <w:rsid w:val="001A7966"/>
    <w:rsid w:val="001B0A2F"/>
    <w:rsid w:val="001B17E7"/>
    <w:rsid w:val="001B249F"/>
    <w:rsid w:val="001B3E65"/>
    <w:rsid w:val="001B4579"/>
    <w:rsid w:val="001B51BD"/>
    <w:rsid w:val="001B69F4"/>
    <w:rsid w:val="001C0EB5"/>
    <w:rsid w:val="001C16E1"/>
    <w:rsid w:val="001C1F14"/>
    <w:rsid w:val="001C2855"/>
    <w:rsid w:val="001C40A0"/>
    <w:rsid w:val="001C443B"/>
    <w:rsid w:val="001C46E0"/>
    <w:rsid w:val="001C6741"/>
    <w:rsid w:val="001C749F"/>
    <w:rsid w:val="001C76AA"/>
    <w:rsid w:val="001C7B0F"/>
    <w:rsid w:val="001D0EB0"/>
    <w:rsid w:val="001D2107"/>
    <w:rsid w:val="001D2766"/>
    <w:rsid w:val="001D2DF3"/>
    <w:rsid w:val="001D374E"/>
    <w:rsid w:val="001D3B0A"/>
    <w:rsid w:val="001D3BF3"/>
    <w:rsid w:val="001D3D89"/>
    <w:rsid w:val="001D53A3"/>
    <w:rsid w:val="001D5B69"/>
    <w:rsid w:val="001D66F9"/>
    <w:rsid w:val="001D6CDD"/>
    <w:rsid w:val="001D78EC"/>
    <w:rsid w:val="001E0C26"/>
    <w:rsid w:val="001E144E"/>
    <w:rsid w:val="001E3257"/>
    <w:rsid w:val="001E33FE"/>
    <w:rsid w:val="001E342E"/>
    <w:rsid w:val="001E4FC2"/>
    <w:rsid w:val="001E51F8"/>
    <w:rsid w:val="001E6A05"/>
    <w:rsid w:val="001E7FDC"/>
    <w:rsid w:val="001F1A7A"/>
    <w:rsid w:val="001F1E4A"/>
    <w:rsid w:val="001F1FFD"/>
    <w:rsid w:val="001F31D3"/>
    <w:rsid w:val="001F51D5"/>
    <w:rsid w:val="001F6F36"/>
    <w:rsid w:val="001F7324"/>
    <w:rsid w:val="002004AD"/>
    <w:rsid w:val="002004D8"/>
    <w:rsid w:val="00200F43"/>
    <w:rsid w:val="00201F43"/>
    <w:rsid w:val="00202740"/>
    <w:rsid w:val="00202D3A"/>
    <w:rsid w:val="0020385D"/>
    <w:rsid w:val="00203A51"/>
    <w:rsid w:val="00205172"/>
    <w:rsid w:val="002052E7"/>
    <w:rsid w:val="002054FC"/>
    <w:rsid w:val="00205F57"/>
    <w:rsid w:val="00206AC4"/>
    <w:rsid w:val="00207FBF"/>
    <w:rsid w:val="0021032F"/>
    <w:rsid w:val="002124DC"/>
    <w:rsid w:val="00213577"/>
    <w:rsid w:val="00213CF0"/>
    <w:rsid w:val="00214F8D"/>
    <w:rsid w:val="00215317"/>
    <w:rsid w:val="002155AC"/>
    <w:rsid w:val="00217377"/>
    <w:rsid w:val="00217577"/>
    <w:rsid w:val="00217868"/>
    <w:rsid w:val="00217880"/>
    <w:rsid w:val="0022005E"/>
    <w:rsid w:val="00220103"/>
    <w:rsid w:val="00220FD6"/>
    <w:rsid w:val="0022271C"/>
    <w:rsid w:val="00222E1E"/>
    <w:rsid w:val="0022362E"/>
    <w:rsid w:val="002246EA"/>
    <w:rsid w:val="00225824"/>
    <w:rsid w:val="002267E9"/>
    <w:rsid w:val="00226E89"/>
    <w:rsid w:val="00227C9D"/>
    <w:rsid w:val="002301BA"/>
    <w:rsid w:val="00233E52"/>
    <w:rsid w:val="00234DB6"/>
    <w:rsid w:val="002419C1"/>
    <w:rsid w:val="00243402"/>
    <w:rsid w:val="00243618"/>
    <w:rsid w:val="002436F1"/>
    <w:rsid w:val="0024391C"/>
    <w:rsid w:val="00244C6C"/>
    <w:rsid w:val="0024518E"/>
    <w:rsid w:val="00245431"/>
    <w:rsid w:val="00247BB5"/>
    <w:rsid w:val="00250809"/>
    <w:rsid w:val="00250A5C"/>
    <w:rsid w:val="00250BFE"/>
    <w:rsid w:val="0025205A"/>
    <w:rsid w:val="002521D0"/>
    <w:rsid w:val="00252826"/>
    <w:rsid w:val="002535AD"/>
    <w:rsid w:val="00254550"/>
    <w:rsid w:val="00254BA5"/>
    <w:rsid w:val="002552A0"/>
    <w:rsid w:val="00255E57"/>
    <w:rsid w:val="002560DA"/>
    <w:rsid w:val="002563A8"/>
    <w:rsid w:val="00256AFA"/>
    <w:rsid w:val="00257FA7"/>
    <w:rsid w:val="0026039F"/>
    <w:rsid w:val="00260D69"/>
    <w:rsid w:val="00262757"/>
    <w:rsid w:val="00263D77"/>
    <w:rsid w:val="002657D4"/>
    <w:rsid w:val="00266088"/>
    <w:rsid w:val="00267659"/>
    <w:rsid w:val="002719FE"/>
    <w:rsid w:val="00271AA1"/>
    <w:rsid w:val="00271E94"/>
    <w:rsid w:val="00272C33"/>
    <w:rsid w:val="002749BD"/>
    <w:rsid w:val="00276243"/>
    <w:rsid w:val="00276575"/>
    <w:rsid w:val="0027677E"/>
    <w:rsid w:val="0027698C"/>
    <w:rsid w:val="0028063E"/>
    <w:rsid w:val="00280736"/>
    <w:rsid w:val="0028169B"/>
    <w:rsid w:val="00281808"/>
    <w:rsid w:val="00281D41"/>
    <w:rsid w:val="00282B9E"/>
    <w:rsid w:val="0028465D"/>
    <w:rsid w:val="00284EE0"/>
    <w:rsid w:val="00286B69"/>
    <w:rsid w:val="00286D14"/>
    <w:rsid w:val="00287050"/>
    <w:rsid w:val="0028712E"/>
    <w:rsid w:val="002914F2"/>
    <w:rsid w:val="00291D5A"/>
    <w:rsid w:val="00294C61"/>
    <w:rsid w:val="00294E39"/>
    <w:rsid w:val="0029542D"/>
    <w:rsid w:val="0029709C"/>
    <w:rsid w:val="0029718D"/>
    <w:rsid w:val="00297C97"/>
    <w:rsid w:val="002A053B"/>
    <w:rsid w:val="002A0C4C"/>
    <w:rsid w:val="002A0C79"/>
    <w:rsid w:val="002A102D"/>
    <w:rsid w:val="002A1F1F"/>
    <w:rsid w:val="002A4282"/>
    <w:rsid w:val="002A42EC"/>
    <w:rsid w:val="002A43F0"/>
    <w:rsid w:val="002A4792"/>
    <w:rsid w:val="002A52E4"/>
    <w:rsid w:val="002A5F9F"/>
    <w:rsid w:val="002A7388"/>
    <w:rsid w:val="002A7BF3"/>
    <w:rsid w:val="002B03BA"/>
    <w:rsid w:val="002B062F"/>
    <w:rsid w:val="002B06F1"/>
    <w:rsid w:val="002B0723"/>
    <w:rsid w:val="002B4395"/>
    <w:rsid w:val="002B48B7"/>
    <w:rsid w:val="002B4B24"/>
    <w:rsid w:val="002B51B2"/>
    <w:rsid w:val="002B5E14"/>
    <w:rsid w:val="002B6D64"/>
    <w:rsid w:val="002C1A2F"/>
    <w:rsid w:val="002C1E01"/>
    <w:rsid w:val="002C5F71"/>
    <w:rsid w:val="002C6AC8"/>
    <w:rsid w:val="002D07B9"/>
    <w:rsid w:val="002D0F27"/>
    <w:rsid w:val="002D1AC7"/>
    <w:rsid w:val="002D4CA9"/>
    <w:rsid w:val="002D4DE7"/>
    <w:rsid w:val="002D5309"/>
    <w:rsid w:val="002D71EE"/>
    <w:rsid w:val="002D780D"/>
    <w:rsid w:val="002E0DCC"/>
    <w:rsid w:val="002E16F0"/>
    <w:rsid w:val="002E19E5"/>
    <w:rsid w:val="002E1BE7"/>
    <w:rsid w:val="002E2BDA"/>
    <w:rsid w:val="002E4580"/>
    <w:rsid w:val="002E52A8"/>
    <w:rsid w:val="002E58F7"/>
    <w:rsid w:val="002F0408"/>
    <w:rsid w:val="002F0AE9"/>
    <w:rsid w:val="002F2360"/>
    <w:rsid w:val="002F304F"/>
    <w:rsid w:val="002F3072"/>
    <w:rsid w:val="002F3B72"/>
    <w:rsid w:val="002F3C26"/>
    <w:rsid w:val="002F46B2"/>
    <w:rsid w:val="002F4A32"/>
    <w:rsid w:val="002F52B1"/>
    <w:rsid w:val="002F5CB8"/>
    <w:rsid w:val="002F62D3"/>
    <w:rsid w:val="002F6544"/>
    <w:rsid w:val="002F68DC"/>
    <w:rsid w:val="002F7865"/>
    <w:rsid w:val="002F7914"/>
    <w:rsid w:val="00300212"/>
    <w:rsid w:val="003005D3"/>
    <w:rsid w:val="00300697"/>
    <w:rsid w:val="003028BD"/>
    <w:rsid w:val="0030370B"/>
    <w:rsid w:val="00304EA5"/>
    <w:rsid w:val="0030604C"/>
    <w:rsid w:val="0030658F"/>
    <w:rsid w:val="003109D6"/>
    <w:rsid w:val="00310D4F"/>
    <w:rsid w:val="00310F52"/>
    <w:rsid w:val="00311D17"/>
    <w:rsid w:val="00312415"/>
    <w:rsid w:val="0031355F"/>
    <w:rsid w:val="00313912"/>
    <w:rsid w:val="00314655"/>
    <w:rsid w:val="003151C4"/>
    <w:rsid w:val="00315440"/>
    <w:rsid w:val="003168D2"/>
    <w:rsid w:val="00316D51"/>
    <w:rsid w:val="0031705C"/>
    <w:rsid w:val="003177E8"/>
    <w:rsid w:val="00317A2F"/>
    <w:rsid w:val="00320194"/>
    <w:rsid w:val="003239AB"/>
    <w:rsid w:val="00325275"/>
    <w:rsid w:val="00325297"/>
    <w:rsid w:val="00325404"/>
    <w:rsid w:val="00325569"/>
    <w:rsid w:val="00325AA0"/>
    <w:rsid w:val="00326606"/>
    <w:rsid w:val="00330897"/>
    <w:rsid w:val="00331479"/>
    <w:rsid w:val="00332464"/>
    <w:rsid w:val="00333CC5"/>
    <w:rsid w:val="003354CB"/>
    <w:rsid w:val="00335768"/>
    <w:rsid w:val="00335AFC"/>
    <w:rsid w:val="00336C6B"/>
    <w:rsid w:val="00337876"/>
    <w:rsid w:val="003436D1"/>
    <w:rsid w:val="00343AC1"/>
    <w:rsid w:val="00343C50"/>
    <w:rsid w:val="00345D92"/>
    <w:rsid w:val="00346AF9"/>
    <w:rsid w:val="003473E4"/>
    <w:rsid w:val="00347547"/>
    <w:rsid w:val="00347602"/>
    <w:rsid w:val="00347744"/>
    <w:rsid w:val="00347BE0"/>
    <w:rsid w:val="00351353"/>
    <w:rsid w:val="003518C6"/>
    <w:rsid w:val="003519A6"/>
    <w:rsid w:val="0035230A"/>
    <w:rsid w:val="00352962"/>
    <w:rsid w:val="00354414"/>
    <w:rsid w:val="00354A72"/>
    <w:rsid w:val="003555F0"/>
    <w:rsid w:val="0035715F"/>
    <w:rsid w:val="003577DA"/>
    <w:rsid w:val="003609A6"/>
    <w:rsid w:val="00362654"/>
    <w:rsid w:val="00362704"/>
    <w:rsid w:val="00362931"/>
    <w:rsid w:val="00362D3A"/>
    <w:rsid w:val="00362D6E"/>
    <w:rsid w:val="00364A2F"/>
    <w:rsid w:val="00365F06"/>
    <w:rsid w:val="0036684B"/>
    <w:rsid w:val="003674B5"/>
    <w:rsid w:val="003707B3"/>
    <w:rsid w:val="003716AF"/>
    <w:rsid w:val="00372BB8"/>
    <w:rsid w:val="00373A00"/>
    <w:rsid w:val="00373CBF"/>
    <w:rsid w:val="00373E78"/>
    <w:rsid w:val="00374B9D"/>
    <w:rsid w:val="00375CBD"/>
    <w:rsid w:val="00375D70"/>
    <w:rsid w:val="00376A37"/>
    <w:rsid w:val="00376ED5"/>
    <w:rsid w:val="00377D14"/>
    <w:rsid w:val="003817FB"/>
    <w:rsid w:val="003819F7"/>
    <w:rsid w:val="00382DB1"/>
    <w:rsid w:val="00383D58"/>
    <w:rsid w:val="00387923"/>
    <w:rsid w:val="00387E2A"/>
    <w:rsid w:val="0039018C"/>
    <w:rsid w:val="00390304"/>
    <w:rsid w:val="0039142F"/>
    <w:rsid w:val="00391514"/>
    <w:rsid w:val="003928CF"/>
    <w:rsid w:val="00392EF2"/>
    <w:rsid w:val="00393666"/>
    <w:rsid w:val="003954A5"/>
    <w:rsid w:val="00395867"/>
    <w:rsid w:val="0039631E"/>
    <w:rsid w:val="003964A7"/>
    <w:rsid w:val="00396E42"/>
    <w:rsid w:val="0039700B"/>
    <w:rsid w:val="003977F3"/>
    <w:rsid w:val="00397C4C"/>
    <w:rsid w:val="00397DA3"/>
    <w:rsid w:val="003A0460"/>
    <w:rsid w:val="003B021F"/>
    <w:rsid w:val="003B27BD"/>
    <w:rsid w:val="003B2FD7"/>
    <w:rsid w:val="003B306D"/>
    <w:rsid w:val="003B4A70"/>
    <w:rsid w:val="003B4B5C"/>
    <w:rsid w:val="003B509C"/>
    <w:rsid w:val="003B6611"/>
    <w:rsid w:val="003C0BB0"/>
    <w:rsid w:val="003C14DD"/>
    <w:rsid w:val="003C1FE6"/>
    <w:rsid w:val="003C2A1F"/>
    <w:rsid w:val="003C2B76"/>
    <w:rsid w:val="003C2FE0"/>
    <w:rsid w:val="003C3ABC"/>
    <w:rsid w:val="003C520B"/>
    <w:rsid w:val="003C5BE2"/>
    <w:rsid w:val="003C6F6E"/>
    <w:rsid w:val="003C7562"/>
    <w:rsid w:val="003D24A9"/>
    <w:rsid w:val="003D2CC9"/>
    <w:rsid w:val="003D35DB"/>
    <w:rsid w:val="003D3E90"/>
    <w:rsid w:val="003D5023"/>
    <w:rsid w:val="003D579D"/>
    <w:rsid w:val="003D72A1"/>
    <w:rsid w:val="003D7658"/>
    <w:rsid w:val="003E0B90"/>
    <w:rsid w:val="003E0E2F"/>
    <w:rsid w:val="003E127D"/>
    <w:rsid w:val="003E22FE"/>
    <w:rsid w:val="003E2891"/>
    <w:rsid w:val="003E2951"/>
    <w:rsid w:val="003E29DA"/>
    <w:rsid w:val="003E3729"/>
    <w:rsid w:val="003E39BF"/>
    <w:rsid w:val="003E3BBB"/>
    <w:rsid w:val="003E3E51"/>
    <w:rsid w:val="003E4814"/>
    <w:rsid w:val="003E5646"/>
    <w:rsid w:val="003E5CAF"/>
    <w:rsid w:val="003E6123"/>
    <w:rsid w:val="003E63FC"/>
    <w:rsid w:val="003E70A4"/>
    <w:rsid w:val="003F0562"/>
    <w:rsid w:val="003F174D"/>
    <w:rsid w:val="003F2B5D"/>
    <w:rsid w:val="003F33E5"/>
    <w:rsid w:val="003F57AD"/>
    <w:rsid w:val="003F67B7"/>
    <w:rsid w:val="00400350"/>
    <w:rsid w:val="00400C01"/>
    <w:rsid w:val="00400CCB"/>
    <w:rsid w:val="004012DB"/>
    <w:rsid w:val="0040152F"/>
    <w:rsid w:val="00401CB6"/>
    <w:rsid w:val="00402323"/>
    <w:rsid w:val="00402A2B"/>
    <w:rsid w:val="004032FE"/>
    <w:rsid w:val="00406029"/>
    <w:rsid w:val="00406CEF"/>
    <w:rsid w:val="00406DBB"/>
    <w:rsid w:val="004071CF"/>
    <w:rsid w:val="0040776E"/>
    <w:rsid w:val="00407DE9"/>
    <w:rsid w:val="0041118F"/>
    <w:rsid w:val="00411416"/>
    <w:rsid w:val="00412F3B"/>
    <w:rsid w:val="00414452"/>
    <w:rsid w:val="00415004"/>
    <w:rsid w:val="00417A1C"/>
    <w:rsid w:val="00420445"/>
    <w:rsid w:val="00420E8E"/>
    <w:rsid w:val="00421048"/>
    <w:rsid w:val="00421A4C"/>
    <w:rsid w:val="00422349"/>
    <w:rsid w:val="00422658"/>
    <w:rsid w:val="004226E1"/>
    <w:rsid w:val="00423B0A"/>
    <w:rsid w:val="00423BCA"/>
    <w:rsid w:val="004248C7"/>
    <w:rsid w:val="00424E33"/>
    <w:rsid w:val="00425666"/>
    <w:rsid w:val="0042689E"/>
    <w:rsid w:val="00426CB8"/>
    <w:rsid w:val="00426F96"/>
    <w:rsid w:val="004277D0"/>
    <w:rsid w:val="004303A2"/>
    <w:rsid w:val="00430FFC"/>
    <w:rsid w:val="00431FD3"/>
    <w:rsid w:val="004324F1"/>
    <w:rsid w:val="00432930"/>
    <w:rsid w:val="004331B7"/>
    <w:rsid w:val="004331B9"/>
    <w:rsid w:val="004357EF"/>
    <w:rsid w:val="0043659B"/>
    <w:rsid w:val="004420F1"/>
    <w:rsid w:val="004422E4"/>
    <w:rsid w:val="00443597"/>
    <w:rsid w:val="004458E0"/>
    <w:rsid w:val="004468CD"/>
    <w:rsid w:val="00446CF6"/>
    <w:rsid w:val="004473EC"/>
    <w:rsid w:val="0044773F"/>
    <w:rsid w:val="004479D3"/>
    <w:rsid w:val="00450E19"/>
    <w:rsid w:val="00451DC8"/>
    <w:rsid w:val="004528C0"/>
    <w:rsid w:val="0045323B"/>
    <w:rsid w:val="00454030"/>
    <w:rsid w:val="00456031"/>
    <w:rsid w:val="00456198"/>
    <w:rsid w:val="004561DD"/>
    <w:rsid w:val="0045796A"/>
    <w:rsid w:val="00460152"/>
    <w:rsid w:val="00460BA9"/>
    <w:rsid w:val="00461C69"/>
    <w:rsid w:val="00462CB4"/>
    <w:rsid w:val="00463ACE"/>
    <w:rsid w:val="0046486A"/>
    <w:rsid w:val="004649DB"/>
    <w:rsid w:val="00466109"/>
    <w:rsid w:val="00466DBA"/>
    <w:rsid w:val="00470F4E"/>
    <w:rsid w:val="0047132B"/>
    <w:rsid w:val="0047169F"/>
    <w:rsid w:val="00472103"/>
    <w:rsid w:val="00472BE2"/>
    <w:rsid w:val="00472FB4"/>
    <w:rsid w:val="004775C9"/>
    <w:rsid w:val="004818ED"/>
    <w:rsid w:val="00481BA6"/>
    <w:rsid w:val="00482068"/>
    <w:rsid w:val="004824A6"/>
    <w:rsid w:val="00482CB6"/>
    <w:rsid w:val="00483DA9"/>
    <w:rsid w:val="004842A1"/>
    <w:rsid w:val="00484FE8"/>
    <w:rsid w:val="004850DD"/>
    <w:rsid w:val="004859D3"/>
    <w:rsid w:val="004861B5"/>
    <w:rsid w:val="00486695"/>
    <w:rsid w:val="0048687C"/>
    <w:rsid w:val="00486DBD"/>
    <w:rsid w:val="004876BD"/>
    <w:rsid w:val="004908CE"/>
    <w:rsid w:val="00490AFA"/>
    <w:rsid w:val="00491604"/>
    <w:rsid w:val="00491C58"/>
    <w:rsid w:val="00494AF6"/>
    <w:rsid w:val="00494F21"/>
    <w:rsid w:val="00495C36"/>
    <w:rsid w:val="00496738"/>
    <w:rsid w:val="00497288"/>
    <w:rsid w:val="00497D12"/>
    <w:rsid w:val="004A07C0"/>
    <w:rsid w:val="004A0F51"/>
    <w:rsid w:val="004A15A5"/>
    <w:rsid w:val="004A1ECA"/>
    <w:rsid w:val="004A1FBD"/>
    <w:rsid w:val="004A4180"/>
    <w:rsid w:val="004A58AF"/>
    <w:rsid w:val="004A610C"/>
    <w:rsid w:val="004A6EFB"/>
    <w:rsid w:val="004B0A15"/>
    <w:rsid w:val="004B0B62"/>
    <w:rsid w:val="004B0B9A"/>
    <w:rsid w:val="004B0FB2"/>
    <w:rsid w:val="004B187C"/>
    <w:rsid w:val="004B1CFA"/>
    <w:rsid w:val="004B2008"/>
    <w:rsid w:val="004B214D"/>
    <w:rsid w:val="004B3446"/>
    <w:rsid w:val="004B3B8B"/>
    <w:rsid w:val="004B3FA0"/>
    <w:rsid w:val="004B4836"/>
    <w:rsid w:val="004B4B14"/>
    <w:rsid w:val="004B4D24"/>
    <w:rsid w:val="004B5684"/>
    <w:rsid w:val="004B58D2"/>
    <w:rsid w:val="004B6EC3"/>
    <w:rsid w:val="004B7366"/>
    <w:rsid w:val="004C0C1D"/>
    <w:rsid w:val="004C12AD"/>
    <w:rsid w:val="004C1842"/>
    <w:rsid w:val="004C1A2C"/>
    <w:rsid w:val="004C1C3F"/>
    <w:rsid w:val="004C2EE1"/>
    <w:rsid w:val="004C2F6C"/>
    <w:rsid w:val="004C3FDC"/>
    <w:rsid w:val="004C5496"/>
    <w:rsid w:val="004C556E"/>
    <w:rsid w:val="004C5F2E"/>
    <w:rsid w:val="004C66E3"/>
    <w:rsid w:val="004C6A29"/>
    <w:rsid w:val="004C7058"/>
    <w:rsid w:val="004D0553"/>
    <w:rsid w:val="004D0694"/>
    <w:rsid w:val="004D0B64"/>
    <w:rsid w:val="004D2569"/>
    <w:rsid w:val="004D2EC8"/>
    <w:rsid w:val="004D3733"/>
    <w:rsid w:val="004D3871"/>
    <w:rsid w:val="004D3F9C"/>
    <w:rsid w:val="004D4C5C"/>
    <w:rsid w:val="004D5EE2"/>
    <w:rsid w:val="004D6182"/>
    <w:rsid w:val="004D6446"/>
    <w:rsid w:val="004D6BCE"/>
    <w:rsid w:val="004D759B"/>
    <w:rsid w:val="004D7E6F"/>
    <w:rsid w:val="004E118E"/>
    <w:rsid w:val="004E12DD"/>
    <w:rsid w:val="004E23F7"/>
    <w:rsid w:val="004E3AEC"/>
    <w:rsid w:val="004E3CC5"/>
    <w:rsid w:val="004E625C"/>
    <w:rsid w:val="004E6567"/>
    <w:rsid w:val="004E6CDF"/>
    <w:rsid w:val="004E6E31"/>
    <w:rsid w:val="004E747D"/>
    <w:rsid w:val="004E7836"/>
    <w:rsid w:val="004E7A98"/>
    <w:rsid w:val="004E7B5B"/>
    <w:rsid w:val="004E7BCE"/>
    <w:rsid w:val="004F06FB"/>
    <w:rsid w:val="004F0F2F"/>
    <w:rsid w:val="004F206C"/>
    <w:rsid w:val="004F2076"/>
    <w:rsid w:val="004F4E94"/>
    <w:rsid w:val="004F532E"/>
    <w:rsid w:val="004F5AA8"/>
    <w:rsid w:val="004F62AD"/>
    <w:rsid w:val="004F6B8C"/>
    <w:rsid w:val="004F6CA8"/>
    <w:rsid w:val="004F7F2E"/>
    <w:rsid w:val="005002A4"/>
    <w:rsid w:val="00500961"/>
    <w:rsid w:val="00501C6F"/>
    <w:rsid w:val="00501F41"/>
    <w:rsid w:val="00503EA8"/>
    <w:rsid w:val="00504179"/>
    <w:rsid w:val="00506696"/>
    <w:rsid w:val="00506CF9"/>
    <w:rsid w:val="005075A0"/>
    <w:rsid w:val="00507850"/>
    <w:rsid w:val="00507A1D"/>
    <w:rsid w:val="00507C67"/>
    <w:rsid w:val="00510879"/>
    <w:rsid w:val="005114DA"/>
    <w:rsid w:val="0051151D"/>
    <w:rsid w:val="00511A52"/>
    <w:rsid w:val="005121D9"/>
    <w:rsid w:val="00513581"/>
    <w:rsid w:val="00513735"/>
    <w:rsid w:val="00513F61"/>
    <w:rsid w:val="005151D9"/>
    <w:rsid w:val="00516E57"/>
    <w:rsid w:val="005173D6"/>
    <w:rsid w:val="00517F89"/>
    <w:rsid w:val="00517F91"/>
    <w:rsid w:val="005213FA"/>
    <w:rsid w:val="00522604"/>
    <w:rsid w:val="00523003"/>
    <w:rsid w:val="0052336D"/>
    <w:rsid w:val="0052451C"/>
    <w:rsid w:val="00526768"/>
    <w:rsid w:val="00526835"/>
    <w:rsid w:val="005268E8"/>
    <w:rsid w:val="00530343"/>
    <w:rsid w:val="00530A63"/>
    <w:rsid w:val="00531B5F"/>
    <w:rsid w:val="0053227D"/>
    <w:rsid w:val="005332C0"/>
    <w:rsid w:val="00533F2B"/>
    <w:rsid w:val="00534623"/>
    <w:rsid w:val="00534C47"/>
    <w:rsid w:val="00534FA5"/>
    <w:rsid w:val="005358D3"/>
    <w:rsid w:val="00535966"/>
    <w:rsid w:val="00537C4E"/>
    <w:rsid w:val="00540F08"/>
    <w:rsid w:val="0054126E"/>
    <w:rsid w:val="005412E5"/>
    <w:rsid w:val="00541380"/>
    <w:rsid w:val="00541DE9"/>
    <w:rsid w:val="0054335B"/>
    <w:rsid w:val="005447B6"/>
    <w:rsid w:val="00545255"/>
    <w:rsid w:val="00547324"/>
    <w:rsid w:val="00547AFA"/>
    <w:rsid w:val="00550B38"/>
    <w:rsid w:val="00551CEB"/>
    <w:rsid w:val="00551F75"/>
    <w:rsid w:val="00552463"/>
    <w:rsid w:val="00553EB2"/>
    <w:rsid w:val="0055401F"/>
    <w:rsid w:val="00554D05"/>
    <w:rsid w:val="00556025"/>
    <w:rsid w:val="00556032"/>
    <w:rsid w:val="00557465"/>
    <w:rsid w:val="00557533"/>
    <w:rsid w:val="00557FF6"/>
    <w:rsid w:val="00560EFA"/>
    <w:rsid w:val="00562789"/>
    <w:rsid w:val="005635CC"/>
    <w:rsid w:val="00563689"/>
    <w:rsid w:val="005638E6"/>
    <w:rsid w:val="005645F5"/>
    <w:rsid w:val="00565886"/>
    <w:rsid w:val="00566EFA"/>
    <w:rsid w:val="00570668"/>
    <w:rsid w:val="005709CD"/>
    <w:rsid w:val="00570AD5"/>
    <w:rsid w:val="00570B68"/>
    <w:rsid w:val="00573753"/>
    <w:rsid w:val="00573E88"/>
    <w:rsid w:val="005752C3"/>
    <w:rsid w:val="0057583A"/>
    <w:rsid w:val="00576B56"/>
    <w:rsid w:val="00576CB3"/>
    <w:rsid w:val="00577DAD"/>
    <w:rsid w:val="00581425"/>
    <w:rsid w:val="005816EF"/>
    <w:rsid w:val="0058223F"/>
    <w:rsid w:val="00582510"/>
    <w:rsid w:val="00582C44"/>
    <w:rsid w:val="00583530"/>
    <w:rsid w:val="005845A6"/>
    <w:rsid w:val="00584E61"/>
    <w:rsid w:val="0058586F"/>
    <w:rsid w:val="00585F2A"/>
    <w:rsid w:val="005869E9"/>
    <w:rsid w:val="005869EE"/>
    <w:rsid w:val="00586AAD"/>
    <w:rsid w:val="005872BE"/>
    <w:rsid w:val="00587A49"/>
    <w:rsid w:val="00590490"/>
    <w:rsid w:val="005908E2"/>
    <w:rsid w:val="00590DAB"/>
    <w:rsid w:val="005915AE"/>
    <w:rsid w:val="005917A4"/>
    <w:rsid w:val="00592BDF"/>
    <w:rsid w:val="00592D24"/>
    <w:rsid w:val="00592D2C"/>
    <w:rsid w:val="00592E5C"/>
    <w:rsid w:val="005945B5"/>
    <w:rsid w:val="00594B78"/>
    <w:rsid w:val="00595796"/>
    <w:rsid w:val="00597ADD"/>
    <w:rsid w:val="00597BE8"/>
    <w:rsid w:val="005A173E"/>
    <w:rsid w:val="005A1ED5"/>
    <w:rsid w:val="005A2349"/>
    <w:rsid w:val="005A236D"/>
    <w:rsid w:val="005A2D45"/>
    <w:rsid w:val="005A33DD"/>
    <w:rsid w:val="005A5D54"/>
    <w:rsid w:val="005A5E43"/>
    <w:rsid w:val="005A62FF"/>
    <w:rsid w:val="005A6597"/>
    <w:rsid w:val="005A77AF"/>
    <w:rsid w:val="005B09AC"/>
    <w:rsid w:val="005B2AA7"/>
    <w:rsid w:val="005B2C75"/>
    <w:rsid w:val="005B2D76"/>
    <w:rsid w:val="005B3714"/>
    <w:rsid w:val="005B4EE0"/>
    <w:rsid w:val="005B5298"/>
    <w:rsid w:val="005B53B4"/>
    <w:rsid w:val="005B58A0"/>
    <w:rsid w:val="005B615F"/>
    <w:rsid w:val="005B6326"/>
    <w:rsid w:val="005B66CF"/>
    <w:rsid w:val="005B6817"/>
    <w:rsid w:val="005B6A5F"/>
    <w:rsid w:val="005B6A73"/>
    <w:rsid w:val="005B79B8"/>
    <w:rsid w:val="005B7D2A"/>
    <w:rsid w:val="005C16C3"/>
    <w:rsid w:val="005C200C"/>
    <w:rsid w:val="005C2FB0"/>
    <w:rsid w:val="005C360C"/>
    <w:rsid w:val="005C3B0F"/>
    <w:rsid w:val="005C3CE9"/>
    <w:rsid w:val="005C3E48"/>
    <w:rsid w:val="005C4FB5"/>
    <w:rsid w:val="005C544A"/>
    <w:rsid w:val="005C5518"/>
    <w:rsid w:val="005C6F14"/>
    <w:rsid w:val="005C787F"/>
    <w:rsid w:val="005C79D3"/>
    <w:rsid w:val="005C7D1A"/>
    <w:rsid w:val="005D21D3"/>
    <w:rsid w:val="005D27A7"/>
    <w:rsid w:val="005D2E49"/>
    <w:rsid w:val="005D465F"/>
    <w:rsid w:val="005D6DD0"/>
    <w:rsid w:val="005D758C"/>
    <w:rsid w:val="005E165E"/>
    <w:rsid w:val="005E1791"/>
    <w:rsid w:val="005E272B"/>
    <w:rsid w:val="005E29C3"/>
    <w:rsid w:val="005E4DDB"/>
    <w:rsid w:val="005E5DBF"/>
    <w:rsid w:val="005E709B"/>
    <w:rsid w:val="005F025B"/>
    <w:rsid w:val="005F0392"/>
    <w:rsid w:val="005F13DF"/>
    <w:rsid w:val="005F24EC"/>
    <w:rsid w:val="005F3039"/>
    <w:rsid w:val="005F3589"/>
    <w:rsid w:val="005F3E3D"/>
    <w:rsid w:val="006004B7"/>
    <w:rsid w:val="00600649"/>
    <w:rsid w:val="00600E4D"/>
    <w:rsid w:val="00601B5C"/>
    <w:rsid w:val="006020C2"/>
    <w:rsid w:val="006035C9"/>
    <w:rsid w:val="00603FD2"/>
    <w:rsid w:val="00605ACD"/>
    <w:rsid w:val="00605B55"/>
    <w:rsid w:val="006070D9"/>
    <w:rsid w:val="00607F44"/>
    <w:rsid w:val="00610265"/>
    <w:rsid w:val="0061175B"/>
    <w:rsid w:val="00612B91"/>
    <w:rsid w:val="00612F23"/>
    <w:rsid w:val="00613B77"/>
    <w:rsid w:val="00613EC6"/>
    <w:rsid w:val="00613EF7"/>
    <w:rsid w:val="00614172"/>
    <w:rsid w:val="00614240"/>
    <w:rsid w:val="00614572"/>
    <w:rsid w:val="00614E7C"/>
    <w:rsid w:val="00615449"/>
    <w:rsid w:val="00620D98"/>
    <w:rsid w:val="00620FB2"/>
    <w:rsid w:val="006217C5"/>
    <w:rsid w:val="006227C7"/>
    <w:rsid w:val="00622B3A"/>
    <w:rsid w:val="00622CC7"/>
    <w:rsid w:val="00623B86"/>
    <w:rsid w:val="00623C98"/>
    <w:rsid w:val="00623E28"/>
    <w:rsid w:val="00623F5C"/>
    <w:rsid w:val="0062498B"/>
    <w:rsid w:val="00624D07"/>
    <w:rsid w:val="00624E37"/>
    <w:rsid w:val="00626AB7"/>
    <w:rsid w:val="00626B29"/>
    <w:rsid w:val="00627098"/>
    <w:rsid w:val="00630733"/>
    <w:rsid w:val="0063125E"/>
    <w:rsid w:val="00632612"/>
    <w:rsid w:val="00632715"/>
    <w:rsid w:val="00632EE0"/>
    <w:rsid w:val="00632FD5"/>
    <w:rsid w:val="0063543B"/>
    <w:rsid w:val="00635A47"/>
    <w:rsid w:val="00636674"/>
    <w:rsid w:val="00636EAD"/>
    <w:rsid w:val="00640983"/>
    <w:rsid w:val="006409EB"/>
    <w:rsid w:val="00643755"/>
    <w:rsid w:val="00643764"/>
    <w:rsid w:val="00643ACD"/>
    <w:rsid w:val="00643D5F"/>
    <w:rsid w:val="00644B76"/>
    <w:rsid w:val="00645092"/>
    <w:rsid w:val="00645895"/>
    <w:rsid w:val="006458E3"/>
    <w:rsid w:val="00646BE8"/>
    <w:rsid w:val="00647234"/>
    <w:rsid w:val="0065020F"/>
    <w:rsid w:val="00650E71"/>
    <w:rsid w:val="00650F48"/>
    <w:rsid w:val="00652951"/>
    <w:rsid w:val="00652C9D"/>
    <w:rsid w:val="00653D65"/>
    <w:rsid w:val="00653D70"/>
    <w:rsid w:val="006549C4"/>
    <w:rsid w:val="00655C97"/>
    <w:rsid w:val="00656891"/>
    <w:rsid w:val="00657329"/>
    <w:rsid w:val="006578AA"/>
    <w:rsid w:val="0065798C"/>
    <w:rsid w:val="00657FA9"/>
    <w:rsid w:val="0065F203"/>
    <w:rsid w:val="00660296"/>
    <w:rsid w:val="006603BF"/>
    <w:rsid w:val="00660CD8"/>
    <w:rsid w:val="0066105A"/>
    <w:rsid w:val="0066224A"/>
    <w:rsid w:val="006651FC"/>
    <w:rsid w:val="006658F2"/>
    <w:rsid w:val="00665B80"/>
    <w:rsid w:val="00665C33"/>
    <w:rsid w:val="00665C80"/>
    <w:rsid w:val="006670D1"/>
    <w:rsid w:val="00667AA4"/>
    <w:rsid w:val="0067079D"/>
    <w:rsid w:val="006714CB"/>
    <w:rsid w:val="00673940"/>
    <w:rsid w:val="0067419B"/>
    <w:rsid w:val="00674405"/>
    <w:rsid w:val="006748FD"/>
    <w:rsid w:val="00674B95"/>
    <w:rsid w:val="00675525"/>
    <w:rsid w:val="0067623F"/>
    <w:rsid w:val="00676462"/>
    <w:rsid w:val="006779B4"/>
    <w:rsid w:val="00680E73"/>
    <w:rsid w:val="00681584"/>
    <w:rsid w:val="00681591"/>
    <w:rsid w:val="00681AE3"/>
    <w:rsid w:val="00681C76"/>
    <w:rsid w:val="00682C26"/>
    <w:rsid w:val="00683C4C"/>
    <w:rsid w:val="00684182"/>
    <w:rsid w:val="006842AD"/>
    <w:rsid w:val="00685FCD"/>
    <w:rsid w:val="006863E4"/>
    <w:rsid w:val="00686AED"/>
    <w:rsid w:val="0068777C"/>
    <w:rsid w:val="0068790D"/>
    <w:rsid w:val="00687D57"/>
    <w:rsid w:val="006902D2"/>
    <w:rsid w:val="0069039F"/>
    <w:rsid w:val="00691139"/>
    <w:rsid w:val="00691461"/>
    <w:rsid w:val="006931FE"/>
    <w:rsid w:val="006934EB"/>
    <w:rsid w:val="00695851"/>
    <w:rsid w:val="00695ADF"/>
    <w:rsid w:val="00695C6A"/>
    <w:rsid w:val="0069796C"/>
    <w:rsid w:val="006A18CB"/>
    <w:rsid w:val="006A2AAD"/>
    <w:rsid w:val="006A2F70"/>
    <w:rsid w:val="006A5072"/>
    <w:rsid w:val="006A533B"/>
    <w:rsid w:val="006A53B6"/>
    <w:rsid w:val="006A63AE"/>
    <w:rsid w:val="006A741F"/>
    <w:rsid w:val="006A761B"/>
    <w:rsid w:val="006A7786"/>
    <w:rsid w:val="006B0E8F"/>
    <w:rsid w:val="006B1545"/>
    <w:rsid w:val="006B308D"/>
    <w:rsid w:val="006B6AC6"/>
    <w:rsid w:val="006C0696"/>
    <w:rsid w:val="006C0731"/>
    <w:rsid w:val="006C1BF2"/>
    <w:rsid w:val="006C3224"/>
    <w:rsid w:val="006C338B"/>
    <w:rsid w:val="006C3D8A"/>
    <w:rsid w:val="006C3E7B"/>
    <w:rsid w:val="006C3F7A"/>
    <w:rsid w:val="006C4459"/>
    <w:rsid w:val="006C54C6"/>
    <w:rsid w:val="006C57A1"/>
    <w:rsid w:val="006C5BBB"/>
    <w:rsid w:val="006C5D69"/>
    <w:rsid w:val="006C5E08"/>
    <w:rsid w:val="006C6D1C"/>
    <w:rsid w:val="006C6FBC"/>
    <w:rsid w:val="006D056B"/>
    <w:rsid w:val="006D0720"/>
    <w:rsid w:val="006D0A14"/>
    <w:rsid w:val="006D0BB8"/>
    <w:rsid w:val="006D0DFA"/>
    <w:rsid w:val="006D16EF"/>
    <w:rsid w:val="006D19E8"/>
    <w:rsid w:val="006D21F0"/>
    <w:rsid w:val="006D31DA"/>
    <w:rsid w:val="006D3E32"/>
    <w:rsid w:val="006D404B"/>
    <w:rsid w:val="006D57CB"/>
    <w:rsid w:val="006D7018"/>
    <w:rsid w:val="006D78E0"/>
    <w:rsid w:val="006E108F"/>
    <w:rsid w:val="006E11C6"/>
    <w:rsid w:val="006E1B6A"/>
    <w:rsid w:val="006E1C44"/>
    <w:rsid w:val="006E289B"/>
    <w:rsid w:val="006E29D0"/>
    <w:rsid w:val="006E2C7A"/>
    <w:rsid w:val="006E304D"/>
    <w:rsid w:val="006E4A5C"/>
    <w:rsid w:val="006E4B7F"/>
    <w:rsid w:val="006E6A12"/>
    <w:rsid w:val="006E6B42"/>
    <w:rsid w:val="006E7C8F"/>
    <w:rsid w:val="006F1C0F"/>
    <w:rsid w:val="006F283E"/>
    <w:rsid w:val="006F3BB6"/>
    <w:rsid w:val="006F671D"/>
    <w:rsid w:val="006F77AC"/>
    <w:rsid w:val="007004B9"/>
    <w:rsid w:val="00700710"/>
    <w:rsid w:val="00701CE7"/>
    <w:rsid w:val="0070269C"/>
    <w:rsid w:val="00703906"/>
    <w:rsid w:val="0070439B"/>
    <w:rsid w:val="007043DE"/>
    <w:rsid w:val="00705123"/>
    <w:rsid w:val="007052DE"/>
    <w:rsid w:val="0070546B"/>
    <w:rsid w:val="00706C65"/>
    <w:rsid w:val="007072BB"/>
    <w:rsid w:val="00707973"/>
    <w:rsid w:val="00707A39"/>
    <w:rsid w:val="0071042D"/>
    <w:rsid w:val="00710819"/>
    <w:rsid w:val="00711A71"/>
    <w:rsid w:val="00713C70"/>
    <w:rsid w:val="007144DD"/>
    <w:rsid w:val="0071454D"/>
    <w:rsid w:val="00714ED3"/>
    <w:rsid w:val="00715A3C"/>
    <w:rsid w:val="00722B9D"/>
    <w:rsid w:val="007238AD"/>
    <w:rsid w:val="0072798A"/>
    <w:rsid w:val="00727DC7"/>
    <w:rsid w:val="00731380"/>
    <w:rsid w:val="00731F9A"/>
    <w:rsid w:val="0073258E"/>
    <w:rsid w:val="00734100"/>
    <w:rsid w:val="00734C84"/>
    <w:rsid w:val="00734D08"/>
    <w:rsid w:val="00735D1B"/>
    <w:rsid w:val="00737088"/>
    <w:rsid w:val="00740428"/>
    <w:rsid w:val="00741671"/>
    <w:rsid w:val="00743104"/>
    <w:rsid w:val="00743617"/>
    <w:rsid w:val="00743A49"/>
    <w:rsid w:val="007443F8"/>
    <w:rsid w:val="00746006"/>
    <w:rsid w:val="00750337"/>
    <w:rsid w:val="00750E76"/>
    <w:rsid w:val="00751489"/>
    <w:rsid w:val="00751CDB"/>
    <w:rsid w:val="00751E49"/>
    <w:rsid w:val="00753ECD"/>
    <w:rsid w:val="007542A0"/>
    <w:rsid w:val="00754CF6"/>
    <w:rsid w:val="00755149"/>
    <w:rsid w:val="00755E48"/>
    <w:rsid w:val="007566DA"/>
    <w:rsid w:val="0075672D"/>
    <w:rsid w:val="007632D7"/>
    <w:rsid w:val="00763D12"/>
    <w:rsid w:val="0076460E"/>
    <w:rsid w:val="007646C6"/>
    <w:rsid w:val="0076488E"/>
    <w:rsid w:val="007649D0"/>
    <w:rsid w:val="00765293"/>
    <w:rsid w:val="00766279"/>
    <w:rsid w:val="007669EB"/>
    <w:rsid w:val="00766FE5"/>
    <w:rsid w:val="007674DD"/>
    <w:rsid w:val="00770129"/>
    <w:rsid w:val="0077088B"/>
    <w:rsid w:val="007708BF"/>
    <w:rsid w:val="007708E8"/>
    <w:rsid w:val="00771071"/>
    <w:rsid w:val="00772056"/>
    <w:rsid w:val="007721CC"/>
    <w:rsid w:val="00776258"/>
    <w:rsid w:val="0077654F"/>
    <w:rsid w:val="00777255"/>
    <w:rsid w:val="007772A6"/>
    <w:rsid w:val="00777E06"/>
    <w:rsid w:val="00777E50"/>
    <w:rsid w:val="00780319"/>
    <w:rsid w:val="007816B6"/>
    <w:rsid w:val="007818E5"/>
    <w:rsid w:val="0078385E"/>
    <w:rsid w:val="00783980"/>
    <w:rsid w:val="00783FF4"/>
    <w:rsid w:val="007846BB"/>
    <w:rsid w:val="00784879"/>
    <w:rsid w:val="007848C4"/>
    <w:rsid w:val="007848FE"/>
    <w:rsid w:val="007857E5"/>
    <w:rsid w:val="00785C3E"/>
    <w:rsid w:val="00785D7A"/>
    <w:rsid w:val="00785FE1"/>
    <w:rsid w:val="00786DC5"/>
    <w:rsid w:val="0078712F"/>
    <w:rsid w:val="00787C27"/>
    <w:rsid w:val="00790127"/>
    <w:rsid w:val="00790D47"/>
    <w:rsid w:val="00791C0A"/>
    <w:rsid w:val="00791EC0"/>
    <w:rsid w:val="00792A99"/>
    <w:rsid w:val="00793895"/>
    <w:rsid w:val="00794E10"/>
    <w:rsid w:val="0079526F"/>
    <w:rsid w:val="00797E90"/>
    <w:rsid w:val="007A06E5"/>
    <w:rsid w:val="007A16F4"/>
    <w:rsid w:val="007A19DB"/>
    <w:rsid w:val="007A1B1E"/>
    <w:rsid w:val="007A23D2"/>
    <w:rsid w:val="007A2B9E"/>
    <w:rsid w:val="007A38B0"/>
    <w:rsid w:val="007A4A48"/>
    <w:rsid w:val="007A51B5"/>
    <w:rsid w:val="007A613C"/>
    <w:rsid w:val="007A740B"/>
    <w:rsid w:val="007A7C74"/>
    <w:rsid w:val="007B0887"/>
    <w:rsid w:val="007B09EF"/>
    <w:rsid w:val="007B09F5"/>
    <w:rsid w:val="007B0D93"/>
    <w:rsid w:val="007B102D"/>
    <w:rsid w:val="007B3577"/>
    <w:rsid w:val="007B4941"/>
    <w:rsid w:val="007B540E"/>
    <w:rsid w:val="007B609D"/>
    <w:rsid w:val="007B6255"/>
    <w:rsid w:val="007B7EC0"/>
    <w:rsid w:val="007B7F40"/>
    <w:rsid w:val="007C0045"/>
    <w:rsid w:val="007C0659"/>
    <w:rsid w:val="007C2A69"/>
    <w:rsid w:val="007C2C12"/>
    <w:rsid w:val="007C3884"/>
    <w:rsid w:val="007C3CEC"/>
    <w:rsid w:val="007C436F"/>
    <w:rsid w:val="007C4E81"/>
    <w:rsid w:val="007C59E3"/>
    <w:rsid w:val="007C7064"/>
    <w:rsid w:val="007C79C8"/>
    <w:rsid w:val="007D0341"/>
    <w:rsid w:val="007D06A2"/>
    <w:rsid w:val="007D076B"/>
    <w:rsid w:val="007D1396"/>
    <w:rsid w:val="007D3237"/>
    <w:rsid w:val="007D3EE4"/>
    <w:rsid w:val="007D556C"/>
    <w:rsid w:val="007D595E"/>
    <w:rsid w:val="007D5DDD"/>
    <w:rsid w:val="007D70EB"/>
    <w:rsid w:val="007D71C2"/>
    <w:rsid w:val="007E0C88"/>
    <w:rsid w:val="007E0EC6"/>
    <w:rsid w:val="007E190E"/>
    <w:rsid w:val="007E1FBF"/>
    <w:rsid w:val="007E3B4D"/>
    <w:rsid w:val="007E42B5"/>
    <w:rsid w:val="007E4D4C"/>
    <w:rsid w:val="007E53A2"/>
    <w:rsid w:val="007E5AC5"/>
    <w:rsid w:val="007E7263"/>
    <w:rsid w:val="007F0D57"/>
    <w:rsid w:val="007F0D7C"/>
    <w:rsid w:val="007F0FB0"/>
    <w:rsid w:val="007F10DE"/>
    <w:rsid w:val="007F134D"/>
    <w:rsid w:val="007F1660"/>
    <w:rsid w:val="007F2EA7"/>
    <w:rsid w:val="007F3F73"/>
    <w:rsid w:val="007F3FDA"/>
    <w:rsid w:val="007F428A"/>
    <w:rsid w:val="007F46DB"/>
    <w:rsid w:val="007F46FC"/>
    <w:rsid w:val="007F4F68"/>
    <w:rsid w:val="007F6EE6"/>
    <w:rsid w:val="008004F3"/>
    <w:rsid w:val="008005A1"/>
    <w:rsid w:val="0080067F"/>
    <w:rsid w:val="00800B72"/>
    <w:rsid w:val="00800CAB"/>
    <w:rsid w:val="00800EF4"/>
    <w:rsid w:val="00801C22"/>
    <w:rsid w:val="00803751"/>
    <w:rsid w:val="00805561"/>
    <w:rsid w:val="00805CDB"/>
    <w:rsid w:val="00806414"/>
    <w:rsid w:val="0080748B"/>
    <w:rsid w:val="00807621"/>
    <w:rsid w:val="00807E88"/>
    <w:rsid w:val="0081001E"/>
    <w:rsid w:val="00810D79"/>
    <w:rsid w:val="0081142D"/>
    <w:rsid w:val="00811C39"/>
    <w:rsid w:val="0081205E"/>
    <w:rsid w:val="008120E6"/>
    <w:rsid w:val="0081270F"/>
    <w:rsid w:val="008136A0"/>
    <w:rsid w:val="008157B8"/>
    <w:rsid w:val="00815FA2"/>
    <w:rsid w:val="008224D6"/>
    <w:rsid w:val="00823374"/>
    <w:rsid w:val="008237D6"/>
    <w:rsid w:val="00824E0F"/>
    <w:rsid w:val="008261A9"/>
    <w:rsid w:val="0082636A"/>
    <w:rsid w:val="00826527"/>
    <w:rsid w:val="00826BB4"/>
    <w:rsid w:val="00826C86"/>
    <w:rsid w:val="00830B82"/>
    <w:rsid w:val="00831997"/>
    <w:rsid w:val="00831BA0"/>
    <w:rsid w:val="00831D35"/>
    <w:rsid w:val="00832AE4"/>
    <w:rsid w:val="00833C0E"/>
    <w:rsid w:val="00833FC7"/>
    <w:rsid w:val="008357CA"/>
    <w:rsid w:val="008358A6"/>
    <w:rsid w:val="00836BA5"/>
    <w:rsid w:val="00836CA6"/>
    <w:rsid w:val="00836F83"/>
    <w:rsid w:val="0084039D"/>
    <w:rsid w:val="008406B7"/>
    <w:rsid w:val="0084095A"/>
    <w:rsid w:val="00840AA8"/>
    <w:rsid w:val="00840DB0"/>
    <w:rsid w:val="008424C6"/>
    <w:rsid w:val="0084447F"/>
    <w:rsid w:val="00844ED0"/>
    <w:rsid w:val="00844F5C"/>
    <w:rsid w:val="0084594A"/>
    <w:rsid w:val="00845A88"/>
    <w:rsid w:val="008460FC"/>
    <w:rsid w:val="00847139"/>
    <w:rsid w:val="008503E4"/>
    <w:rsid w:val="00851495"/>
    <w:rsid w:val="0085161E"/>
    <w:rsid w:val="0085186E"/>
    <w:rsid w:val="0085213D"/>
    <w:rsid w:val="00854E03"/>
    <w:rsid w:val="00856111"/>
    <w:rsid w:val="008563A6"/>
    <w:rsid w:val="00860559"/>
    <w:rsid w:val="0086146F"/>
    <w:rsid w:val="00861A20"/>
    <w:rsid w:val="00862719"/>
    <w:rsid w:val="00865BBD"/>
    <w:rsid w:val="00866C68"/>
    <w:rsid w:val="00867027"/>
    <w:rsid w:val="0086722E"/>
    <w:rsid w:val="008710AE"/>
    <w:rsid w:val="008717B3"/>
    <w:rsid w:val="00871CA4"/>
    <w:rsid w:val="00872500"/>
    <w:rsid w:val="00872CFB"/>
    <w:rsid w:val="00872E01"/>
    <w:rsid w:val="00873D6E"/>
    <w:rsid w:val="00874EDA"/>
    <w:rsid w:val="008750F7"/>
    <w:rsid w:val="00875896"/>
    <w:rsid w:val="0087699A"/>
    <w:rsid w:val="00880075"/>
    <w:rsid w:val="00880140"/>
    <w:rsid w:val="00880DB7"/>
    <w:rsid w:val="0088162D"/>
    <w:rsid w:val="00881737"/>
    <w:rsid w:val="00885BBC"/>
    <w:rsid w:val="00890942"/>
    <w:rsid w:val="00891A19"/>
    <w:rsid w:val="0089257C"/>
    <w:rsid w:val="00892942"/>
    <w:rsid w:val="008934FE"/>
    <w:rsid w:val="00893E4E"/>
    <w:rsid w:val="008940E6"/>
    <w:rsid w:val="0089443C"/>
    <w:rsid w:val="00895BD9"/>
    <w:rsid w:val="00895E9F"/>
    <w:rsid w:val="008962EC"/>
    <w:rsid w:val="00896338"/>
    <w:rsid w:val="00896753"/>
    <w:rsid w:val="008975DD"/>
    <w:rsid w:val="0089ED59"/>
    <w:rsid w:val="008A0593"/>
    <w:rsid w:val="008A1C12"/>
    <w:rsid w:val="008A2F30"/>
    <w:rsid w:val="008A3D4E"/>
    <w:rsid w:val="008A5210"/>
    <w:rsid w:val="008A5E88"/>
    <w:rsid w:val="008B0025"/>
    <w:rsid w:val="008B06DB"/>
    <w:rsid w:val="008B0D67"/>
    <w:rsid w:val="008B2D3C"/>
    <w:rsid w:val="008B3842"/>
    <w:rsid w:val="008B3E3B"/>
    <w:rsid w:val="008B44C5"/>
    <w:rsid w:val="008B482A"/>
    <w:rsid w:val="008B535F"/>
    <w:rsid w:val="008B62BE"/>
    <w:rsid w:val="008C0117"/>
    <w:rsid w:val="008C01AE"/>
    <w:rsid w:val="008C01FC"/>
    <w:rsid w:val="008C031F"/>
    <w:rsid w:val="008C05C5"/>
    <w:rsid w:val="008C0F45"/>
    <w:rsid w:val="008C15EF"/>
    <w:rsid w:val="008C196C"/>
    <w:rsid w:val="008C4769"/>
    <w:rsid w:val="008C6257"/>
    <w:rsid w:val="008C6804"/>
    <w:rsid w:val="008C7554"/>
    <w:rsid w:val="008C7DC4"/>
    <w:rsid w:val="008C7F1E"/>
    <w:rsid w:val="008D0383"/>
    <w:rsid w:val="008D0DC3"/>
    <w:rsid w:val="008D1562"/>
    <w:rsid w:val="008D2802"/>
    <w:rsid w:val="008D34FF"/>
    <w:rsid w:val="008D3C02"/>
    <w:rsid w:val="008D3E12"/>
    <w:rsid w:val="008D492A"/>
    <w:rsid w:val="008D57B6"/>
    <w:rsid w:val="008D587A"/>
    <w:rsid w:val="008D67CB"/>
    <w:rsid w:val="008D7F93"/>
    <w:rsid w:val="008E255C"/>
    <w:rsid w:val="008E2DC2"/>
    <w:rsid w:val="008E3CD5"/>
    <w:rsid w:val="008E59E5"/>
    <w:rsid w:val="008F0375"/>
    <w:rsid w:val="008F0974"/>
    <w:rsid w:val="008F14EA"/>
    <w:rsid w:val="008F2649"/>
    <w:rsid w:val="008F291D"/>
    <w:rsid w:val="008F30EA"/>
    <w:rsid w:val="008F3ECE"/>
    <w:rsid w:val="008F3F58"/>
    <w:rsid w:val="008F41EE"/>
    <w:rsid w:val="008F4357"/>
    <w:rsid w:val="008F4CAE"/>
    <w:rsid w:val="008F53DE"/>
    <w:rsid w:val="008F72FA"/>
    <w:rsid w:val="008F7581"/>
    <w:rsid w:val="008F7B61"/>
    <w:rsid w:val="00900BEC"/>
    <w:rsid w:val="00901412"/>
    <w:rsid w:val="00901498"/>
    <w:rsid w:val="00902B36"/>
    <w:rsid w:val="00902F48"/>
    <w:rsid w:val="009030D7"/>
    <w:rsid w:val="009038D7"/>
    <w:rsid w:val="00903A4B"/>
    <w:rsid w:val="00904343"/>
    <w:rsid w:val="00904A4E"/>
    <w:rsid w:val="00904D21"/>
    <w:rsid w:val="00904E9E"/>
    <w:rsid w:val="009052B0"/>
    <w:rsid w:val="00905590"/>
    <w:rsid w:val="00905ADE"/>
    <w:rsid w:val="0090643A"/>
    <w:rsid w:val="0090763A"/>
    <w:rsid w:val="009109F0"/>
    <w:rsid w:val="00910A69"/>
    <w:rsid w:val="00910E4B"/>
    <w:rsid w:val="009117D0"/>
    <w:rsid w:val="009125EB"/>
    <w:rsid w:val="00912F7C"/>
    <w:rsid w:val="00913263"/>
    <w:rsid w:val="0091391D"/>
    <w:rsid w:val="00913961"/>
    <w:rsid w:val="009154B2"/>
    <w:rsid w:val="00915A88"/>
    <w:rsid w:val="009169D6"/>
    <w:rsid w:val="00917832"/>
    <w:rsid w:val="009201E1"/>
    <w:rsid w:val="00921770"/>
    <w:rsid w:val="009219CC"/>
    <w:rsid w:val="0092258B"/>
    <w:rsid w:val="00922747"/>
    <w:rsid w:val="00923A7D"/>
    <w:rsid w:val="009242F6"/>
    <w:rsid w:val="00925C8F"/>
    <w:rsid w:val="00927159"/>
    <w:rsid w:val="009271E4"/>
    <w:rsid w:val="009273A4"/>
    <w:rsid w:val="009277A8"/>
    <w:rsid w:val="00927E4E"/>
    <w:rsid w:val="00930365"/>
    <w:rsid w:val="009303A2"/>
    <w:rsid w:val="00931688"/>
    <w:rsid w:val="00931CD6"/>
    <w:rsid w:val="009333D5"/>
    <w:rsid w:val="0093368A"/>
    <w:rsid w:val="009339F8"/>
    <w:rsid w:val="00933ED7"/>
    <w:rsid w:val="009374FF"/>
    <w:rsid w:val="00940CFE"/>
    <w:rsid w:val="00943F15"/>
    <w:rsid w:val="00945176"/>
    <w:rsid w:val="00945641"/>
    <w:rsid w:val="00945C25"/>
    <w:rsid w:val="00946A22"/>
    <w:rsid w:val="00950218"/>
    <w:rsid w:val="00950BC4"/>
    <w:rsid w:val="00950D7E"/>
    <w:rsid w:val="00951571"/>
    <w:rsid w:val="00951906"/>
    <w:rsid w:val="009524DA"/>
    <w:rsid w:val="00953AE1"/>
    <w:rsid w:val="00953CEE"/>
    <w:rsid w:val="009548EC"/>
    <w:rsid w:val="00954D10"/>
    <w:rsid w:val="00955E36"/>
    <w:rsid w:val="009565D4"/>
    <w:rsid w:val="00961B28"/>
    <w:rsid w:val="0096202B"/>
    <w:rsid w:val="009635EC"/>
    <w:rsid w:val="009639AC"/>
    <w:rsid w:val="009642DB"/>
    <w:rsid w:val="00964869"/>
    <w:rsid w:val="00965058"/>
    <w:rsid w:val="0096505E"/>
    <w:rsid w:val="009650C0"/>
    <w:rsid w:val="009652B2"/>
    <w:rsid w:val="009662D8"/>
    <w:rsid w:val="009676A0"/>
    <w:rsid w:val="00967B3D"/>
    <w:rsid w:val="00967E7E"/>
    <w:rsid w:val="0097012E"/>
    <w:rsid w:val="009702B9"/>
    <w:rsid w:val="00970560"/>
    <w:rsid w:val="00971A4D"/>
    <w:rsid w:val="00971A5D"/>
    <w:rsid w:val="009727A7"/>
    <w:rsid w:val="009728AD"/>
    <w:rsid w:val="00972E59"/>
    <w:rsid w:val="00972EE6"/>
    <w:rsid w:val="00973190"/>
    <w:rsid w:val="00973DDB"/>
    <w:rsid w:val="00973E4A"/>
    <w:rsid w:val="0097551A"/>
    <w:rsid w:val="0097620A"/>
    <w:rsid w:val="00976270"/>
    <w:rsid w:val="00976D05"/>
    <w:rsid w:val="009770C9"/>
    <w:rsid w:val="00977254"/>
    <w:rsid w:val="00980660"/>
    <w:rsid w:val="00980735"/>
    <w:rsid w:val="00980CBC"/>
    <w:rsid w:val="00981175"/>
    <w:rsid w:val="00981271"/>
    <w:rsid w:val="0098340E"/>
    <w:rsid w:val="00983A8B"/>
    <w:rsid w:val="00983E93"/>
    <w:rsid w:val="00984404"/>
    <w:rsid w:val="0098516A"/>
    <w:rsid w:val="00985508"/>
    <w:rsid w:val="00986F12"/>
    <w:rsid w:val="009870B9"/>
    <w:rsid w:val="00987DF7"/>
    <w:rsid w:val="009905C7"/>
    <w:rsid w:val="00990A6A"/>
    <w:rsid w:val="00990FDA"/>
    <w:rsid w:val="00991C90"/>
    <w:rsid w:val="00992242"/>
    <w:rsid w:val="00993766"/>
    <w:rsid w:val="009938F5"/>
    <w:rsid w:val="00993DD4"/>
    <w:rsid w:val="00993DDE"/>
    <w:rsid w:val="00993FDD"/>
    <w:rsid w:val="009942F3"/>
    <w:rsid w:val="009947EE"/>
    <w:rsid w:val="00996D0D"/>
    <w:rsid w:val="0099789B"/>
    <w:rsid w:val="009A0350"/>
    <w:rsid w:val="009A080A"/>
    <w:rsid w:val="009A0DE2"/>
    <w:rsid w:val="009A0F18"/>
    <w:rsid w:val="009A0FD5"/>
    <w:rsid w:val="009A23FA"/>
    <w:rsid w:val="009A25BD"/>
    <w:rsid w:val="009A313E"/>
    <w:rsid w:val="009A357B"/>
    <w:rsid w:val="009A41A6"/>
    <w:rsid w:val="009A4E38"/>
    <w:rsid w:val="009A5046"/>
    <w:rsid w:val="009A5901"/>
    <w:rsid w:val="009A6221"/>
    <w:rsid w:val="009A7650"/>
    <w:rsid w:val="009B0E79"/>
    <w:rsid w:val="009B18C4"/>
    <w:rsid w:val="009B2287"/>
    <w:rsid w:val="009B244D"/>
    <w:rsid w:val="009B3637"/>
    <w:rsid w:val="009B37C2"/>
    <w:rsid w:val="009B3D6A"/>
    <w:rsid w:val="009B4422"/>
    <w:rsid w:val="009B47B2"/>
    <w:rsid w:val="009B508F"/>
    <w:rsid w:val="009B5321"/>
    <w:rsid w:val="009B5363"/>
    <w:rsid w:val="009B5957"/>
    <w:rsid w:val="009B5FAE"/>
    <w:rsid w:val="009B743A"/>
    <w:rsid w:val="009B772D"/>
    <w:rsid w:val="009C08CF"/>
    <w:rsid w:val="009C0A91"/>
    <w:rsid w:val="009C1806"/>
    <w:rsid w:val="009C2181"/>
    <w:rsid w:val="009C24A0"/>
    <w:rsid w:val="009C2A07"/>
    <w:rsid w:val="009C3210"/>
    <w:rsid w:val="009C35C5"/>
    <w:rsid w:val="009C3CAB"/>
    <w:rsid w:val="009C49C4"/>
    <w:rsid w:val="009C49D7"/>
    <w:rsid w:val="009C4AFC"/>
    <w:rsid w:val="009C4C32"/>
    <w:rsid w:val="009C4E7F"/>
    <w:rsid w:val="009C61CC"/>
    <w:rsid w:val="009C71C7"/>
    <w:rsid w:val="009D0BFD"/>
    <w:rsid w:val="009D25FC"/>
    <w:rsid w:val="009D2976"/>
    <w:rsid w:val="009D29B8"/>
    <w:rsid w:val="009D412B"/>
    <w:rsid w:val="009D4770"/>
    <w:rsid w:val="009D5D79"/>
    <w:rsid w:val="009D7A7F"/>
    <w:rsid w:val="009E026C"/>
    <w:rsid w:val="009E076C"/>
    <w:rsid w:val="009E165A"/>
    <w:rsid w:val="009E1EFE"/>
    <w:rsid w:val="009E37DB"/>
    <w:rsid w:val="009E3F35"/>
    <w:rsid w:val="009E407C"/>
    <w:rsid w:val="009E4E93"/>
    <w:rsid w:val="009E6195"/>
    <w:rsid w:val="009E62D5"/>
    <w:rsid w:val="009E63E3"/>
    <w:rsid w:val="009E71F5"/>
    <w:rsid w:val="009F0CA5"/>
    <w:rsid w:val="009F2F44"/>
    <w:rsid w:val="009F3349"/>
    <w:rsid w:val="009F3815"/>
    <w:rsid w:val="009F383A"/>
    <w:rsid w:val="009F3C79"/>
    <w:rsid w:val="009F47D4"/>
    <w:rsid w:val="009F4F70"/>
    <w:rsid w:val="009F5011"/>
    <w:rsid w:val="009F5B04"/>
    <w:rsid w:val="009F6DD0"/>
    <w:rsid w:val="009F73E1"/>
    <w:rsid w:val="009F755F"/>
    <w:rsid w:val="009F7882"/>
    <w:rsid w:val="009F7B59"/>
    <w:rsid w:val="00A00157"/>
    <w:rsid w:val="00A028DC"/>
    <w:rsid w:val="00A0298C"/>
    <w:rsid w:val="00A02B5B"/>
    <w:rsid w:val="00A02E27"/>
    <w:rsid w:val="00A0379A"/>
    <w:rsid w:val="00A045C4"/>
    <w:rsid w:val="00A046A4"/>
    <w:rsid w:val="00A04A6F"/>
    <w:rsid w:val="00A05110"/>
    <w:rsid w:val="00A059DF"/>
    <w:rsid w:val="00A0608F"/>
    <w:rsid w:val="00A128F7"/>
    <w:rsid w:val="00A130E5"/>
    <w:rsid w:val="00A13949"/>
    <w:rsid w:val="00A1440D"/>
    <w:rsid w:val="00A168D1"/>
    <w:rsid w:val="00A200F2"/>
    <w:rsid w:val="00A20D91"/>
    <w:rsid w:val="00A23267"/>
    <w:rsid w:val="00A247D9"/>
    <w:rsid w:val="00A24B98"/>
    <w:rsid w:val="00A25035"/>
    <w:rsid w:val="00A256E9"/>
    <w:rsid w:val="00A26409"/>
    <w:rsid w:val="00A26712"/>
    <w:rsid w:val="00A26B09"/>
    <w:rsid w:val="00A27E7A"/>
    <w:rsid w:val="00A30F37"/>
    <w:rsid w:val="00A33A11"/>
    <w:rsid w:val="00A33AB5"/>
    <w:rsid w:val="00A34148"/>
    <w:rsid w:val="00A342D6"/>
    <w:rsid w:val="00A35429"/>
    <w:rsid w:val="00A35B94"/>
    <w:rsid w:val="00A362CE"/>
    <w:rsid w:val="00A364D1"/>
    <w:rsid w:val="00A37364"/>
    <w:rsid w:val="00A40A18"/>
    <w:rsid w:val="00A40A48"/>
    <w:rsid w:val="00A40F62"/>
    <w:rsid w:val="00A419D0"/>
    <w:rsid w:val="00A41C68"/>
    <w:rsid w:val="00A423A6"/>
    <w:rsid w:val="00A42D1C"/>
    <w:rsid w:val="00A444A8"/>
    <w:rsid w:val="00A45FE4"/>
    <w:rsid w:val="00A460FE"/>
    <w:rsid w:val="00A4740A"/>
    <w:rsid w:val="00A51172"/>
    <w:rsid w:val="00A52171"/>
    <w:rsid w:val="00A5284C"/>
    <w:rsid w:val="00A530BD"/>
    <w:rsid w:val="00A53905"/>
    <w:rsid w:val="00A555BB"/>
    <w:rsid w:val="00A55887"/>
    <w:rsid w:val="00A55DB0"/>
    <w:rsid w:val="00A5601D"/>
    <w:rsid w:val="00A56850"/>
    <w:rsid w:val="00A57018"/>
    <w:rsid w:val="00A600DC"/>
    <w:rsid w:val="00A6082F"/>
    <w:rsid w:val="00A60EE0"/>
    <w:rsid w:val="00A60EED"/>
    <w:rsid w:val="00A62734"/>
    <w:rsid w:val="00A6284D"/>
    <w:rsid w:val="00A64394"/>
    <w:rsid w:val="00A65EF3"/>
    <w:rsid w:val="00A65F85"/>
    <w:rsid w:val="00A66046"/>
    <w:rsid w:val="00A66CD6"/>
    <w:rsid w:val="00A6711A"/>
    <w:rsid w:val="00A70DC7"/>
    <w:rsid w:val="00A70DFB"/>
    <w:rsid w:val="00A70EC7"/>
    <w:rsid w:val="00A723F5"/>
    <w:rsid w:val="00A72510"/>
    <w:rsid w:val="00A72F81"/>
    <w:rsid w:val="00A73579"/>
    <w:rsid w:val="00A74012"/>
    <w:rsid w:val="00A747C4"/>
    <w:rsid w:val="00A7522B"/>
    <w:rsid w:val="00A761FB"/>
    <w:rsid w:val="00A76D28"/>
    <w:rsid w:val="00A76D60"/>
    <w:rsid w:val="00A776BE"/>
    <w:rsid w:val="00A80103"/>
    <w:rsid w:val="00A81193"/>
    <w:rsid w:val="00A81329"/>
    <w:rsid w:val="00A832A7"/>
    <w:rsid w:val="00A835A0"/>
    <w:rsid w:val="00A8429C"/>
    <w:rsid w:val="00A84E25"/>
    <w:rsid w:val="00A85645"/>
    <w:rsid w:val="00A85F7A"/>
    <w:rsid w:val="00A869D3"/>
    <w:rsid w:val="00A86F04"/>
    <w:rsid w:val="00A87757"/>
    <w:rsid w:val="00A909CC"/>
    <w:rsid w:val="00A90EF5"/>
    <w:rsid w:val="00A915B1"/>
    <w:rsid w:val="00A91DA1"/>
    <w:rsid w:val="00A93B74"/>
    <w:rsid w:val="00A94958"/>
    <w:rsid w:val="00A94AE6"/>
    <w:rsid w:val="00A959AA"/>
    <w:rsid w:val="00A966A7"/>
    <w:rsid w:val="00A96A63"/>
    <w:rsid w:val="00A97120"/>
    <w:rsid w:val="00AA00A5"/>
    <w:rsid w:val="00AA0236"/>
    <w:rsid w:val="00AA038F"/>
    <w:rsid w:val="00AA259D"/>
    <w:rsid w:val="00AA2A44"/>
    <w:rsid w:val="00AA306D"/>
    <w:rsid w:val="00AA3951"/>
    <w:rsid w:val="00AA3F0C"/>
    <w:rsid w:val="00AA3F6F"/>
    <w:rsid w:val="00AA4051"/>
    <w:rsid w:val="00AA55E5"/>
    <w:rsid w:val="00AA64C2"/>
    <w:rsid w:val="00AA71FB"/>
    <w:rsid w:val="00AA7851"/>
    <w:rsid w:val="00AA7D9D"/>
    <w:rsid w:val="00AA7DA3"/>
    <w:rsid w:val="00AB1972"/>
    <w:rsid w:val="00AB1D83"/>
    <w:rsid w:val="00AB348E"/>
    <w:rsid w:val="00AB4528"/>
    <w:rsid w:val="00AB5961"/>
    <w:rsid w:val="00AB5A0F"/>
    <w:rsid w:val="00AB5FAA"/>
    <w:rsid w:val="00AB72E4"/>
    <w:rsid w:val="00AC190F"/>
    <w:rsid w:val="00AC21B2"/>
    <w:rsid w:val="00AC4BE7"/>
    <w:rsid w:val="00AC654B"/>
    <w:rsid w:val="00AC675E"/>
    <w:rsid w:val="00AC6B8A"/>
    <w:rsid w:val="00AD0FA9"/>
    <w:rsid w:val="00AD11A8"/>
    <w:rsid w:val="00AD15B2"/>
    <w:rsid w:val="00AD167D"/>
    <w:rsid w:val="00AD1C4D"/>
    <w:rsid w:val="00AD2E12"/>
    <w:rsid w:val="00AD2FAB"/>
    <w:rsid w:val="00AD4D4A"/>
    <w:rsid w:val="00AD54AE"/>
    <w:rsid w:val="00AD54BA"/>
    <w:rsid w:val="00AD5EA5"/>
    <w:rsid w:val="00AD63DC"/>
    <w:rsid w:val="00AD6471"/>
    <w:rsid w:val="00AD6CA9"/>
    <w:rsid w:val="00AE18C8"/>
    <w:rsid w:val="00AE19BB"/>
    <w:rsid w:val="00AE2579"/>
    <w:rsid w:val="00AE306B"/>
    <w:rsid w:val="00AE452C"/>
    <w:rsid w:val="00AE4A5A"/>
    <w:rsid w:val="00AE5819"/>
    <w:rsid w:val="00AE6282"/>
    <w:rsid w:val="00AE67ED"/>
    <w:rsid w:val="00AF001A"/>
    <w:rsid w:val="00AF06AE"/>
    <w:rsid w:val="00AF10FA"/>
    <w:rsid w:val="00AF2294"/>
    <w:rsid w:val="00AF3789"/>
    <w:rsid w:val="00AF421B"/>
    <w:rsid w:val="00AF453C"/>
    <w:rsid w:val="00AF5BE7"/>
    <w:rsid w:val="00AF66D8"/>
    <w:rsid w:val="00AF7191"/>
    <w:rsid w:val="00AF739F"/>
    <w:rsid w:val="00AF75F2"/>
    <w:rsid w:val="00B00C10"/>
    <w:rsid w:val="00B00CAB"/>
    <w:rsid w:val="00B03968"/>
    <w:rsid w:val="00B03DB3"/>
    <w:rsid w:val="00B04E43"/>
    <w:rsid w:val="00B05CCB"/>
    <w:rsid w:val="00B0608C"/>
    <w:rsid w:val="00B0634C"/>
    <w:rsid w:val="00B06441"/>
    <w:rsid w:val="00B06780"/>
    <w:rsid w:val="00B11ED3"/>
    <w:rsid w:val="00B1275D"/>
    <w:rsid w:val="00B12845"/>
    <w:rsid w:val="00B13224"/>
    <w:rsid w:val="00B13455"/>
    <w:rsid w:val="00B13AEF"/>
    <w:rsid w:val="00B14EDC"/>
    <w:rsid w:val="00B15232"/>
    <w:rsid w:val="00B1798E"/>
    <w:rsid w:val="00B17E86"/>
    <w:rsid w:val="00B208D4"/>
    <w:rsid w:val="00B21A08"/>
    <w:rsid w:val="00B21AC5"/>
    <w:rsid w:val="00B2250F"/>
    <w:rsid w:val="00B22D18"/>
    <w:rsid w:val="00B24B88"/>
    <w:rsid w:val="00B24F28"/>
    <w:rsid w:val="00B255EE"/>
    <w:rsid w:val="00B2594A"/>
    <w:rsid w:val="00B25CFB"/>
    <w:rsid w:val="00B2706B"/>
    <w:rsid w:val="00B270B2"/>
    <w:rsid w:val="00B27C69"/>
    <w:rsid w:val="00B3183A"/>
    <w:rsid w:val="00B319BE"/>
    <w:rsid w:val="00B3338A"/>
    <w:rsid w:val="00B3356F"/>
    <w:rsid w:val="00B342A0"/>
    <w:rsid w:val="00B34EFF"/>
    <w:rsid w:val="00B35455"/>
    <w:rsid w:val="00B35FD9"/>
    <w:rsid w:val="00B36CD9"/>
    <w:rsid w:val="00B36FD1"/>
    <w:rsid w:val="00B378AC"/>
    <w:rsid w:val="00B3799A"/>
    <w:rsid w:val="00B37BDD"/>
    <w:rsid w:val="00B40490"/>
    <w:rsid w:val="00B406CA"/>
    <w:rsid w:val="00B40BC7"/>
    <w:rsid w:val="00B40E6D"/>
    <w:rsid w:val="00B4165C"/>
    <w:rsid w:val="00B420D9"/>
    <w:rsid w:val="00B4273D"/>
    <w:rsid w:val="00B42ABB"/>
    <w:rsid w:val="00B4310D"/>
    <w:rsid w:val="00B44001"/>
    <w:rsid w:val="00B44A1A"/>
    <w:rsid w:val="00B44FDC"/>
    <w:rsid w:val="00B45ACE"/>
    <w:rsid w:val="00B5025E"/>
    <w:rsid w:val="00B52551"/>
    <w:rsid w:val="00B52C78"/>
    <w:rsid w:val="00B53289"/>
    <w:rsid w:val="00B534AD"/>
    <w:rsid w:val="00B53644"/>
    <w:rsid w:val="00B53C19"/>
    <w:rsid w:val="00B5419F"/>
    <w:rsid w:val="00B55703"/>
    <w:rsid w:val="00B55D5C"/>
    <w:rsid w:val="00B56D5B"/>
    <w:rsid w:val="00B56FC9"/>
    <w:rsid w:val="00B575AC"/>
    <w:rsid w:val="00B600EC"/>
    <w:rsid w:val="00B60686"/>
    <w:rsid w:val="00B617D7"/>
    <w:rsid w:val="00B625C6"/>
    <w:rsid w:val="00B628FB"/>
    <w:rsid w:val="00B63515"/>
    <w:rsid w:val="00B6352E"/>
    <w:rsid w:val="00B6431C"/>
    <w:rsid w:val="00B655D6"/>
    <w:rsid w:val="00B6676B"/>
    <w:rsid w:val="00B66AF1"/>
    <w:rsid w:val="00B66EDD"/>
    <w:rsid w:val="00B67134"/>
    <w:rsid w:val="00B70158"/>
    <w:rsid w:val="00B707EA"/>
    <w:rsid w:val="00B719D9"/>
    <w:rsid w:val="00B7334A"/>
    <w:rsid w:val="00B73C3F"/>
    <w:rsid w:val="00B741A8"/>
    <w:rsid w:val="00B741DD"/>
    <w:rsid w:val="00B74B64"/>
    <w:rsid w:val="00B74F2D"/>
    <w:rsid w:val="00B75FB7"/>
    <w:rsid w:val="00B76782"/>
    <w:rsid w:val="00B77514"/>
    <w:rsid w:val="00B80669"/>
    <w:rsid w:val="00B80A03"/>
    <w:rsid w:val="00B81EEE"/>
    <w:rsid w:val="00B825DB"/>
    <w:rsid w:val="00B82735"/>
    <w:rsid w:val="00B832CC"/>
    <w:rsid w:val="00B84BAB"/>
    <w:rsid w:val="00B85309"/>
    <w:rsid w:val="00B86200"/>
    <w:rsid w:val="00B86431"/>
    <w:rsid w:val="00B8651B"/>
    <w:rsid w:val="00B87B37"/>
    <w:rsid w:val="00B9095F"/>
    <w:rsid w:val="00B91120"/>
    <w:rsid w:val="00B91363"/>
    <w:rsid w:val="00B91927"/>
    <w:rsid w:val="00B91ABD"/>
    <w:rsid w:val="00B91F73"/>
    <w:rsid w:val="00B9201B"/>
    <w:rsid w:val="00B92127"/>
    <w:rsid w:val="00B92CF2"/>
    <w:rsid w:val="00B932BE"/>
    <w:rsid w:val="00B955AE"/>
    <w:rsid w:val="00B956B7"/>
    <w:rsid w:val="00B95FC0"/>
    <w:rsid w:val="00B962E0"/>
    <w:rsid w:val="00B97D8E"/>
    <w:rsid w:val="00BA0D9E"/>
    <w:rsid w:val="00BA165B"/>
    <w:rsid w:val="00BA176D"/>
    <w:rsid w:val="00BA1F8B"/>
    <w:rsid w:val="00BA2AA6"/>
    <w:rsid w:val="00BA3CC3"/>
    <w:rsid w:val="00BA4A54"/>
    <w:rsid w:val="00BA66DF"/>
    <w:rsid w:val="00BA67EA"/>
    <w:rsid w:val="00BA7F4E"/>
    <w:rsid w:val="00BB10CE"/>
    <w:rsid w:val="00BB1A05"/>
    <w:rsid w:val="00BB1A8E"/>
    <w:rsid w:val="00BB1C21"/>
    <w:rsid w:val="00BB22F8"/>
    <w:rsid w:val="00BB3945"/>
    <w:rsid w:val="00BB3EFE"/>
    <w:rsid w:val="00BB5504"/>
    <w:rsid w:val="00BB5BE0"/>
    <w:rsid w:val="00BB6E2D"/>
    <w:rsid w:val="00BB798F"/>
    <w:rsid w:val="00BB7CE5"/>
    <w:rsid w:val="00BC045C"/>
    <w:rsid w:val="00BC1C79"/>
    <w:rsid w:val="00BC2CCC"/>
    <w:rsid w:val="00BC2D5A"/>
    <w:rsid w:val="00BC3FB7"/>
    <w:rsid w:val="00BC5228"/>
    <w:rsid w:val="00BC5C79"/>
    <w:rsid w:val="00BD0C79"/>
    <w:rsid w:val="00BD0EF4"/>
    <w:rsid w:val="00BD3D80"/>
    <w:rsid w:val="00BD47D0"/>
    <w:rsid w:val="00BD4A49"/>
    <w:rsid w:val="00BD59EA"/>
    <w:rsid w:val="00BD5B6A"/>
    <w:rsid w:val="00BD5D41"/>
    <w:rsid w:val="00BD62F9"/>
    <w:rsid w:val="00BD6F29"/>
    <w:rsid w:val="00BD7871"/>
    <w:rsid w:val="00BD7EB7"/>
    <w:rsid w:val="00BE15FA"/>
    <w:rsid w:val="00BE1FD7"/>
    <w:rsid w:val="00BE2D27"/>
    <w:rsid w:val="00BE2E2E"/>
    <w:rsid w:val="00BE3072"/>
    <w:rsid w:val="00BE3ADC"/>
    <w:rsid w:val="00BE421C"/>
    <w:rsid w:val="00BE4819"/>
    <w:rsid w:val="00BE4FC5"/>
    <w:rsid w:val="00BE609B"/>
    <w:rsid w:val="00BE6301"/>
    <w:rsid w:val="00BE6B69"/>
    <w:rsid w:val="00BF1282"/>
    <w:rsid w:val="00BF25DB"/>
    <w:rsid w:val="00BF435E"/>
    <w:rsid w:val="00BF47EB"/>
    <w:rsid w:val="00BF7CF3"/>
    <w:rsid w:val="00C0027D"/>
    <w:rsid w:val="00C01581"/>
    <w:rsid w:val="00C02342"/>
    <w:rsid w:val="00C0257F"/>
    <w:rsid w:val="00C02884"/>
    <w:rsid w:val="00C03269"/>
    <w:rsid w:val="00C0347D"/>
    <w:rsid w:val="00C0380F"/>
    <w:rsid w:val="00C04C84"/>
    <w:rsid w:val="00C072B8"/>
    <w:rsid w:val="00C076C1"/>
    <w:rsid w:val="00C07F08"/>
    <w:rsid w:val="00C1012B"/>
    <w:rsid w:val="00C10C2F"/>
    <w:rsid w:val="00C11862"/>
    <w:rsid w:val="00C1396D"/>
    <w:rsid w:val="00C13A18"/>
    <w:rsid w:val="00C15737"/>
    <w:rsid w:val="00C168D0"/>
    <w:rsid w:val="00C16F93"/>
    <w:rsid w:val="00C20E59"/>
    <w:rsid w:val="00C219AC"/>
    <w:rsid w:val="00C21A42"/>
    <w:rsid w:val="00C21EDC"/>
    <w:rsid w:val="00C22483"/>
    <w:rsid w:val="00C224A4"/>
    <w:rsid w:val="00C22CAB"/>
    <w:rsid w:val="00C25BA2"/>
    <w:rsid w:val="00C25FBC"/>
    <w:rsid w:val="00C2669D"/>
    <w:rsid w:val="00C272D0"/>
    <w:rsid w:val="00C2781B"/>
    <w:rsid w:val="00C27F83"/>
    <w:rsid w:val="00C314FD"/>
    <w:rsid w:val="00C3185A"/>
    <w:rsid w:val="00C35493"/>
    <w:rsid w:val="00C3679E"/>
    <w:rsid w:val="00C37D20"/>
    <w:rsid w:val="00C3B199"/>
    <w:rsid w:val="00C413D0"/>
    <w:rsid w:val="00C43460"/>
    <w:rsid w:val="00C43780"/>
    <w:rsid w:val="00C43979"/>
    <w:rsid w:val="00C43F88"/>
    <w:rsid w:val="00C44CAC"/>
    <w:rsid w:val="00C4633A"/>
    <w:rsid w:val="00C463E0"/>
    <w:rsid w:val="00C46919"/>
    <w:rsid w:val="00C46C37"/>
    <w:rsid w:val="00C47908"/>
    <w:rsid w:val="00C5024F"/>
    <w:rsid w:val="00C5076C"/>
    <w:rsid w:val="00C51B48"/>
    <w:rsid w:val="00C53A49"/>
    <w:rsid w:val="00C53A4D"/>
    <w:rsid w:val="00C53E5E"/>
    <w:rsid w:val="00C541A1"/>
    <w:rsid w:val="00C547DF"/>
    <w:rsid w:val="00C547F5"/>
    <w:rsid w:val="00C54D17"/>
    <w:rsid w:val="00C55FB7"/>
    <w:rsid w:val="00C56FAC"/>
    <w:rsid w:val="00C57A82"/>
    <w:rsid w:val="00C57C88"/>
    <w:rsid w:val="00C63E0C"/>
    <w:rsid w:val="00C63FCC"/>
    <w:rsid w:val="00C65960"/>
    <w:rsid w:val="00C65AD4"/>
    <w:rsid w:val="00C6790D"/>
    <w:rsid w:val="00C746AD"/>
    <w:rsid w:val="00C74B88"/>
    <w:rsid w:val="00C74E23"/>
    <w:rsid w:val="00C751AA"/>
    <w:rsid w:val="00C754B6"/>
    <w:rsid w:val="00C7582E"/>
    <w:rsid w:val="00C77421"/>
    <w:rsid w:val="00C8012A"/>
    <w:rsid w:val="00C815AD"/>
    <w:rsid w:val="00C81AE5"/>
    <w:rsid w:val="00C825EA"/>
    <w:rsid w:val="00C83662"/>
    <w:rsid w:val="00C85F16"/>
    <w:rsid w:val="00C913CA"/>
    <w:rsid w:val="00C91E40"/>
    <w:rsid w:val="00C9282C"/>
    <w:rsid w:val="00C92F78"/>
    <w:rsid w:val="00C93B06"/>
    <w:rsid w:val="00C93BEC"/>
    <w:rsid w:val="00C94521"/>
    <w:rsid w:val="00C95557"/>
    <w:rsid w:val="00C955D2"/>
    <w:rsid w:val="00C95C81"/>
    <w:rsid w:val="00C96388"/>
    <w:rsid w:val="00CA023E"/>
    <w:rsid w:val="00CA092D"/>
    <w:rsid w:val="00CA23BF"/>
    <w:rsid w:val="00CA4586"/>
    <w:rsid w:val="00CA4C50"/>
    <w:rsid w:val="00CA5818"/>
    <w:rsid w:val="00CA61E4"/>
    <w:rsid w:val="00CA6785"/>
    <w:rsid w:val="00CA6E94"/>
    <w:rsid w:val="00CA7709"/>
    <w:rsid w:val="00CA7F1E"/>
    <w:rsid w:val="00CA7F42"/>
    <w:rsid w:val="00CB03A4"/>
    <w:rsid w:val="00CB098F"/>
    <w:rsid w:val="00CB1034"/>
    <w:rsid w:val="00CB1568"/>
    <w:rsid w:val="00CB20C3"/>
    <w:rsid w:val="00CB23FC"/>
    <w:rsid w:val="00CB2E73"/>
    <w:rsid w:val="00CB3BDC"/>
    <w:rsid w:val="00CB43A1"/>
    <w:rsid w:val="00CB45EB"/>
    <w:rsid w:val="00CB5781"/>
    <w:rsid w:val="00CB5B34"/>
    <w:rsid w:val="00CC11EA"/>
    <w:rsid w:val="00CC6689"/>
    <w:rsid w:val="00CC67FF"/>
    <w:rsid w:val="00CC6901"/>
    <w:rsid w:val="00CC74C1"/>
    <w:rsid w:val="00CC76D7"/>
    <w:rsid w:val="00CC76E1"/>
    <w:rsid w:val="00CD398E"/>
    <w:rsid w:val="00CD3EE5"/>
    <w:rsid w:val="00CD4713"/>
    <w:rsid w:val="00CD4CFA"/>
    <w:rsid w:val="00CD6171"/>
    <w:rsid w:val="00CD61E0"/>
    <w:rsid w:val="00CD73DA"/>
    <w:rsid w:val="00CD7F73"/>
    <w:rsid w:val="00CE0810"/>
    <w:rsid w:val="00CE140D"/>
    <w:rsid w:val="00CE350A"/>
    <w:rsid w:val="00CE3878"/>
    <w:rsid w:val="00CE6319"/>
    <w:rsid w:val="00CE682D"/>
    <w:rsid w:val="00CE774C"/>
    <w:rsid w:val="00CE7E0F"/>
    <w:rsid w:val="00CE7FC1"/>
    <w:rsid w:val="00CF0CCD"/>
    <w:rsid w:val="00CF1023"/>
    <w:rsid w:val="00CF1A5A"/>
    <w:rsid w:val="00CF1F8B"/>
    <w:rsid w:val="00CF3232"/>
    <w:rsid w:val="00CF3735"/>
    <w:rsid w:val="00CF387F"/>
    <w:rsid w:val="00CF510A"/>
    <w:rsid w:val="00CF60C6"/>
    <w:rsid w:val="00CF631C"/>
    <w:rsid w:val="00CF6DFF"/>
    <w:rsid w:val="00CF7A1E"/>
    <w:rsid w:val="00CFDDC4"/>
    <w:rsid w:val="00D00FFC"/>
    <w:rsid w:val="00D011F8"/>
    <w:rsid w:val="00D019F4"/>
    <w:rsid w:val="00D01C53"/>
    <w:rsid w:val="00D01D54"/>
    <w:rsid w:val="00D0242B"/>
    <w:rsid w:val="00D026DB"/>
    <w:rsid w:val="00D0317A"/>
    <w:rsid w:val="00D0377E"/>
    <w:rsid w:val="00D03A79"/>
    <w:rsid w:val="00D06715"/>
    <w:rsid w:val="00D0683F"/>
    <w:rsid w:val="00D06C85"/>
    <w:rsid w:val="00D070C7"/>
    <w:rsid w:val="00D07257"/>
    <w:rsid w:val="00D076AD"/>
    <w:rsid w:val="00D077F0"/>
    <w:rsid w:val="00D10771"/>
    <w:rsid w:val="00D11465"/>
    <w:rsid w:val="00D12CCC"/>
    <w:rsid w:val="00D139A4"/>
    <w:rsid w:val="00D14263"/>
    <w:rsid w:val="00D15025"/>
    <w:rsid w:val="00D1548B"/>
    <w:rsid w:val="00D154A3"/>
    <w:rsid w:val="00D166D3"/>
    <w:rsid w:val="00D16B9B"/>
    <w:rsid w:val="00D172C9"/>
    <w:rsid w:val="00D17A5A"/>
    <w:rsid w:val="00D20351"/>
    <w:rsid w:val="00D2178C"/>
    <w:rsid w:val="00D22240"/>
    <w:rsid w:val="00D2239F"/>
    <w:rsid w:val="00D22BB4"/>
    <w:rsid w:val="00D2350D"/>
    <w:rsid w:val="00D24776"/>
    <w:rsid w:val="00D24BE6"/>
    <w:rsid w:val="00D24EE7"/>
    <w:rsid w:val="00D2535F"/>
    <w:rsid w:val="00D2621D"/>
    <w:rsid w:val="00D26702"/>
    <w:rsid w:val="00D26C11"/>
    <w:rsid w:val="00D26D6D"/>
    <w:rsid w:val="00D271A7"/>
    <w:rsid w:val="00D30418"/>
    <w:rsid w:val="00D305B3"/>
    <w:rsid w:val="00D31742"/>
    <w:rsid w:val="00D33EA6"/>
    <w:rsid w:val="00D34A0E"/>
    <w:rsid w:val="00D34FE0"/>
    <w:rsid w:val="00D365E6"/>
    <w:rsid w:val="00D36D82"/>
    <w:rsid w:val="00D37C92"/>
    <w:rsid w:val="00D4046D"/>
    <w:rsid w:val="00D418BF"/>
    <w:rsid w:val="00D44C62"/>
    <w:rsid w:val="00D46190"/>
    <w:rsid w:val="00D463C0"/>
    <w:rsid w:val="00D50276"/>
    <w:rsid w:val="00D509B3"/>
    <w:rsid w:val="00D517A8"/>
    <w:rsid w:val="00D522CB"/>
    <w:rsid w:val="00D52801"/>
    <w:rsid w:val="00D5432C"/>
    <w:rsid w:val="00D550FC"/>
    <w:rsid w:val="00D552E1"/>
    <w:rsid w:val="00D578FA"/>
    <w:rsid w:val="00D57A7E"/>
    <w:rsid w:val="00D601D5"/>
    <w:rsid w:val="00D60411"/>
    <w:rsid w:val="00D60F0B"/>
    <w:rsid w:val="00D61743"/>
    <w:rsid w:val="00D61D67"/>
    <w:rsid w:val="00D62458"/>
    <w:rsid w:val="00D6322F"/>
    <w:rsid w:val="00D64D34"/>
    <w:rsid w:val="00D65B66"/>
    <w:rsid w:val="00D6728E"/>
    <w:rsid w:val="00D704C1"/>
    <w:rsid w:val="00D7186B"/>
    <w:rsid w:val="00D731FC"/>
    <w:rsid w:val="00D73ACE"/>
    <w:rsid w:val="00D742FF"/>
    <w:rsid w:val="00D74A0D"/>
    <w:rsid w:val="00D76E22"/>
    <w:rsid w:val="00D77CAF"/>
    <w:rsid w:val="00D80C18"/>
    <w:rsid w:val="00D81BBD"/>
    <w:rsid w:val="00D81CAD"/>
    <w:rsid w:val="00D82382"/>
    <w:rsid w:val="00D82F55"/>
    <w:rsid w:val="00D8340F"/>
    <w:rsid w:val="00D87A56"/>
    <w:rsid w:val="00D912F5"/>
    <w:rsid w:val="00D913B3"/>
    <w:rsid w:val="00D91571"/>
    <w:rsid w:val="00D931A9"/>
    <w:rsid w:val="00D932F2"/>
    <w:rsid w:val="00D939B8"/>
    <w:rsid w:val="00D95F59"/>
    <w:rsid w:val="00D96908"/>
    <w:rsid w:val="00D97363"/>
    <w:rsid w:val="00D979CD"/>
    <w:rsid w:val="00DA10B5"/>
    <w:rsid w:val="00DA1840"/>
    <w:rsid w:val="00DA33CD"/>
    <w:rsid w:val="00DA5A52"/>
    <w:rsid w:val="00DA5C1E"/>
    <w:rsid w:val="00DA6245"/>
    <w:rsid w:val="00DA68E3"/>
    <w:rsid w:val="00DB11C2"/>
    <w:rsid w:val="00DB1383"/>
    <w:rsid w:val="00DB231E"/>
    <w:rsid w:val="00DB26F7"/>
    <w:rsid w:val="00DB284B"/>
    <w:rsid w:val="00DB2E57"/>
    <w:rsid w:val="00DB321D"/>
    <w:rsid w:val="00DB354B"/>
    <w:rsid w:val="00DB3883"/>
    <w:rsid w:val="00DB3E11"/>
    <w:rsid w:val="00DB57C5"/>
    <w:rsid w:val="00DB63F7"/>
    <w:rsid w:val="00DB65E8"/>
    <w:rsid w:val="00DB66C3"/>
    <w:rsid w:val="00DC0F10"/>
    <w:rsid w:val="00DC10F2"/>
    <w:rsid w:val="00DC129E"/>
    <w:rsid w:val="00DC4011"/>
    <w:rsid w:val="00DC443B"/>
    <w:rsid w:val="00DC49D4"/>
    <w:rsid w:val="00DC51D1"/>
    <w:rsid w:val="00DC5251"/>
    <w:rsid w:val="00DC568E"/>
    <w:rsid w:val="00DC6802"/>
    <w:rsid w:val="00DC6E99"/>
    <w:rsid w:val="00DD18B6"/>
    <w:rsid w:val="00DD2CE7"/>
    <w:rsid w:val="00DD2D46"/>
    <w:rsid w:val="00DD3D17"/>
    <w:rsid w:val="00DD402F"/>
    <w:rsid w:val="00DD447B"/>
    <w:rsid w:val="00DD45A1"/>
    <w:rsid w:val="00DD4AB2"/>
    <w:rsid w:val="00DD5BE1"/>
    <w:rsid w:val="00DD64B1"/>
    <w:rsid w:val="00DD69E0"/>
    <w:rsid w:val="00DD731A"/>
    <w:rsid w:val="00DD7C51"/>
    <w:rsid w:val="00DD7EBA"/>
    <w:rsid w:val="00DE07DB"/>
    <w:rsid w:val="00DE0905"/>
    <w:rsid w:val="00DE168B"/>
    <w:rsid w:val="00DE1D92"/>
    <w:rsid w:val="00DE1E21"/>
    <w:rsid w:val="00DE487A"/>
    <w:rsid w:val="00DE501D"/>
    <w:rsid w:val="00DE5B0D"/>
    <w:rsid w:val="00DE757C"/>
    <w:rsid w:val="00DF07E2"/>
    <w:rsid w:val="00DF081A"/>
    <w:rsid w:val="00DF08B9"/>
    <w:rsid w:val="00DF1211"/>
    <w:rsid w:val="00DF1976"/>
    <w:rsid w:val="00DF31A2"/>
    <w:rsid w:val="00DF35D5"/>
    <w:rsid w:val="00DF3BA9"/>
    <w:rsid w:val="00DF4ED5"/>
    <w:rsid w:val="00DF6583"/>
    <w:rsid w:val="00DF72D4"/>
    <w:rsid w:val="00DF794F"/>
    <w:rsid w:val="00E00D79"/>
    <w:rsid w:val="00E00DD1"/>
    <w:rsid w:val="00E01A66"/>
    <w:rsid w:val="00E03011"/>
    <w:rsid w:val="00E04A4F"/>
    <w:rsid w:val="00E06C87"/>
    <w:rsid w:val="00E0714A"/>
    <w:rsid w:val="00E0745C"/>
    <w:rsid w:val="00E07694"/>
    <w:rsid w:val="00E07A32"/>
    <w:rsid w:val="00E07E64"/>
    <w:rsid w:val="00E07EC5"/>
    <w:rsid w:val="00E07F32"/>
    <w:rsid w:val="00E109E8"/>
    <w:rsid w:val="00E11B58"/>
    <w:rsid w:val="00E12868"/>
    <w:rsid w:val="00E1421F"/>
    <w:rsid w:val="00E14500"/>
    <w:rsid w:val="00E15733"/>
    <w:rsid w:val="00E15D45"/>
    <w:rsid w:val="00E16269"/>
    <w:rsid w:val="00E17F32"/>
    <w:rsid w:val="00E20A63"/>
    <w:rsid w:val="00E21E3D"/>
    <w:rsid w:val="00E220EE"/>
    <w:rsid w:val="00E226DD"/>
    <w:rsid w:val="00E2320B"/>
    <w:rsid w:val="00E24AB0"/>
    <w:rsid w:val="00E24C29"/>
    <w:rsid w:val="00E24D8D"/>
    <w:rsid w:val="00E24F22"/>
    <w:rsid w:val="00E259F8"/>
    <w:rsid w:val="00E26B75"/>
    <w:rsid w:val="00E26CC7"/>
    <w:rsid w:val="00E30DF9"/>
    <w:rsid w:val="00E31379"/>
    <w:rsid w:val="00E3305F"/>
    <w:rsid w:val="00E3327C"/>
    <w:rsid w:val="00E333D7"/>
    <w:rsid w:val="00E35F1E"/>
    <w:rsid w:val="00E362DC"/>
    <w:rsid w:val="00E37389"/>
    <w:rsid w:val="00E37C18"/>
    <w:rsid w:val="00E4061A"/>
    <w:rsid w:val="00E406EA"/>
    <w:rsid w:val="00E40938"/>
    <w:rsid w:val="00E40A62"/>
    <w:rsid w:val="00E40FF1"/>
    <w:rsid w:val="00E4198A"/>
    <w:rsid w:val="00E41A08"/>
    <w:rsid w:val="00E41AD4"/>
    <w:rsid w:val="00E4218B"/>
    <w:rsid w:val="00E4262C"/>
    <w:rsid w:val="00E431FB"/>
    <w:rsid w:val="00E4440E"/>
    <w:rsid w:val="00E4548E"/>
    <w:rsid w:val="00E45D32"/>
    <w:rsid w:val="00E477FA"/>
    <w:rsid w:val="00E47DC2"/>
    <w:rsid w:val="00E500F4"/>
    <w:rsid w:val="00E50554"/>
    <w:rsid w:val="00E51746"/>
    <w:rsid w:val="00E52E1B"/>
    <w:rsid w:val="00E539CF"/>
    <w:rsid w:val="00E542FF"/>
    <w:rsid w:val="00E5506B"/>
    <w:rsid w:val="00E561FD"/>
    <w:rsid w:val="00E56992"/>
    <w:rsid w:val="00E57371"/>
    <w:rsid w:val="00E617F6"/>
    <w:rsid w:val="00E61D48"/>
    <w:rsid w:val="00E62142"/>
    <w:rsid w:val="00E62C54"/>
    <w:rsid w:val="00E63BA0"/>
    <w:rsid w:val="00E63C3A"/>
    <w:rsid w:val="00E64A4A"/>
    <w:rsid w:val="00E65561"/>
    <w:rsid w:val="00E665DA"/>
    <w:rsid w:val="00E667A6"/>
    <w:rsid w:val="00E66900"/>
    <w:rsid w:val="00E670B9"/>
    <w:rsid w:val="00E67398"/>
    <w:rsid w:val="00E67668"/>
    <w:rsid w:val="00E67A05"/>
    <w:rsid w:val="00E708A8"/>
    <w:rsid w:val="00E72A3C"/>
    <w:rsid w:val="00E72A45"/>
    <w:rsid w:val="00E73516"/>
    <w:rsid w:val="00E73E5D"/>
    <w:rsid w:val="00E74884"/>
    <w:rsid w:val="00E750C3"/>
    <w:rsid w:val="00E8063F"/>
    <w:rsid w:val="00E80A31"/>
    <w:rsid w:val="00E80A91"/>
    <w:rsid w:val="00E80CDD"/>
    <w:rsid w:val="00E813E4"/>
    <w:rsid w:val="00E82F33"/>
    <w:rsid w:val="00E837C5"/>
    <w:rsid w:val="00E84AC1"/>
    <w:rsid w:val="00E877EF"/>
    <w:rsid w:val="00E87B63"/>
    <w:rsid w:val="00E900B9"/>
    <w:rsid w:val="00E905ED"/>
    <w:rsid w:val="00E90851"/>
    <w:rsid w:val="00E91E4F"/>
    <w:rsid w:val="00E920C1"/>
    <w:rsid w:val="00E932FC"/>
    <w:rsid w:val="00E94543"/>
    <w:rsid w:val="00E948F2"/>
    <w:rsid w:val="00E94DCC"/>
    <w:rsid w:val="00E959E4"/>
    <w:rsid w:val="00E95C89"/>
    <w:rsid w:val="00E96597"/>
    <w:rsid w:val="00E96A34"/>
    <w:rsid w:val="00E96F9A"/>
    <w:rsid w:val="00E97158"/>
    <w:rsid w:val="00E97589"/>
    <w:rsid w:val="00E97A0D"/>
    <w:rsid w:val="00E97D7A"/>
    <w:rsid w:val="00EA067E"/>
    <w:rsid w:val="00EA0FA8"/>
    <w:rsid w:val="00EA14C2"/>
    <w:rsid w:val="00EA1667"/>
    <w:rsid w:val="00EA20ED"/>
    <w:rsid w:val="00EA2B64"/>
    <w:rsid w:val="00EA3471"/>
    <w:rsid w:val="00EA3D04"/>
    <w:rsid w:val="00EA3F6C"/>
    <w:rsid w:val="00EA5F01"/>
    <w:rsid w:val="00EA746C"/>
    <w:rsid w:val="00EB0708"/>
    <w:rsid w:val="00EB10E8"/>
    <w:rsid w:val="00EB1168"/>
    <w:rsid w:val="00EB2872"/>
    <w:rsid w:val="00EB3BE9"/>
    <w:rsid w:val="00EB409E"/>
    <w:rsid w:val="00EB49A1"/>
    <w:rsid w:val="00EB4CD3"/>
    <w:rsid w:val="00EB5DDF"/>
    <w:rsid w:val="00EB65C6"/>
    <w:rsid w:val="00EB6B4D"/>
    <w:rsid w:val="00EB6D2C"/>
    <w:rsid w:val="00EB7EB0"/>
    <w:rsid w:val="00EC0039"/>
    <w:rsid w:val="00EC01F6"/>
    <w:rsid w:val="00EC15E3"/>
    <w:rsid w:val="00EC224A"/>
    <w:rsid w:val="00EC3D8F"/>
    <w:rsid w:val="00EC4188"/>
    <w:rsid w:val="00EC5936"/>
    <w:rsid w:val="00EC7146"/>
    <w:rsid w:val="00EC7844"/>
    <w:rsid w:val="00EC7D61"/>
    <w:rsid w:val="00EC7D77"/>
    <w:rsid w:val="00EC7E62"/>
    <w:rsid w:val="00ED01EC"/>
    <w:rsid w:val="00ED183B"/>
    <w:rsid w:val="00ED1D9E"/>
    <w:rsid w:val="00ED35F8"/>
    <w:rsid w:val="00ED6B88"/>
    <w:rsid w:val="00ED7487"/>
    <w:rsid w:val="00ED753B"/>
    <w:rsid w:val="00ED7840"/>
    <w:rsid w:val="00EE0062"/>
    <w:rsid w:val="00EE037F"/>
    <w:rsid w:val="00EE2C83"/>
    <w:rsid w:val="00EE2C94"/>
    <w:rsid w:val="00EE2FAB"/>
    <w:rsid w:val="00EE50B0"/>
    <w:rsid w:val="00EE5D70"/>
    <w:rsid w:val="00EE6797"/>
    <w:rsid w:val="00EE78A8"/>
    <w:rsid w:val="00EE7A8D"/>
    <w:rsid w:val="00EF1258"/>
    <w:rsid w:val="00EF135F"/>
    <w:rsid w:val="00EF3C64"/>
    <w:rsid w:val="00EF53D3"/>
    <w:rsid w:val="00EF5C36"/>
    <w:rsid w:val="00EF6773"/>
    <w:rsid w:val="00F02069"/>
    <w:rsid w:val="00F0237E"/>
    <w:rsid w:val="00F044A4"/>
    <w:rsid w:val="00F04FE6"/>
    <w:rsid w:val="00F05603"/>
    <w:rsid w:val="00F05B1C"/>
    <w:rsid w:val="00F06860"/>
    <w:rsid w:val="00F0794D"/>
    <w:rsid w:val="00F10643"/>
    <w:rsid w:val="00F11CAA"/>
    <w:rsid w:val="00F11DB1"/>
    <w:rsid w:val="00F1256D"/>
    <w:rsid w:val="00F12C08"/>
    <w:rsid w:val="00F13106"/>
    <w:rsid w:val="00F135AF"/>
    <w:rsid w:val="00F1642F"/>
    <w:rsid w:val="00F16499"/>
    <w:rsid w:val="00F17077"/>
    <w:rsid w:val="00F20053"/>
    <w:rsid w:val="00F2124C"/>
    <w:rsid w:val="00F2193F"/>
    <w:rsid w:val="00F21B26"/>
    <w:rsid w:val="00F24813"/>
    <w:rsid w:val="00F2682A"/>
    <w:rsid w:val="00F30797"/>
    <w:rsid w:val="00F30AA3"/>
    <w:rsid w:val="00F3180D"/>
    <w:rsid w:val="00F31A5B"/>
    <w:rsid w:val="00F3279E"/>
    <w:rsid w:val="00F3348B"/>
    <w:rsid w:val="00F337BF"/>
    <w:rsid w:val="00F33C0F"/>
    <w:rsid w:val="00F366B6"/>
    <w:rsid w:val="00F36D95"/>
    <w:rsid w:val="00F36F32"/>
    <w:rsid w:val="00F40414"/>
    <w:rsid w:val="00F40687"/>
    <w:rsid w:val="00F40D00"/>
    <w:rsid w:val="00F41B18"/>
    <w:rsid w:val="00F424D4"/>
    <w:rsid w:val="00F42F43"/>
    <w:rsid w:val="00F436C4"/>
    <w:rsid w:val="00F43EC6"/>
    <w:rsid w:val="00F450BA"/>
    <w:rsid w:val="00F4581A"/>
    <w:rsid w:val="00F4596F"/>
    <w:rsid w:val="00F4597F"/>
    <w:rsid w:val="00F46EFC"/>
    <w:rsid w:val="00F50941"/>
    <w:rsid w:val="00F50DE7"/>
    <w:rsid w:val="00F51DEA"/>
    <w:rsid w:val="00F52538"/>
    <w:rsid w:val="00F53469"/>
    <w:rsid w:val="00F53F8A"/>
    <w:rsid w:val="00F55B2E"/>
    <w:rsid w:val="00F55BE0"/>
    <w:rsid w:val="00F56F7C"/>
    <w:rsid w:val="00F57A15"/>
    <w:rsid w:val="00F57A7F"/>
    <w:rsid w:val="00F606F9"/>
    <w:rsid w:val="00F607D1"/>
    <w:rsid w:val="00F607EA"/>
    <w:rsid w:val="00F60CAA"/>
    <w:rsid w:val="00F60EFF"/>
    <w:rsid w:val="00F621F7"/>
    <w:rsid w:val="00F62E08"/>
    <w:rsid w:val="00F6366E"/>
    <w:rsid w:val="00F6577E"/>
    <w:rsid w:val="00F67462"/>
    <w:rsid w:val="00F70B13"/>
    <w:rsid w:val="00F70DF5"/>
    <w:rsid w:val="00F71717"/>
    <w:rsid w:val="00F7308C"/>
    <w:rsid w:val="00F73273"/>
    <w:rsid w:val="00F73623"/>
    <w:rsid w:val="00F749DC"/>
    <w:rsid w:val="00F75116"/>
    <w:rsid w:val="00F75BCB"/>
    <w:rsid w:val="00F76F78"/>
    <w:rsid w:val="00F7709B"/>
    <w:rsid w:val="00F775A0"/>
    <w:rsid w:val="00F7C97E"/>
    <w:rsid w:val="00F80982"/>
    <w:rsid w:val="00F8123F"/>
    <w:rsid w:val="00F824EF"/>
    <w:rsid w:val="00F83784"/>
    <w:rsid w:val="00F85AB2"/>
    <w:rsid w:val="00F85BCD"/>
    <w:rsid w:val="00F8664C"/>
    <w:rsid w:val="00F86827"/>
    <w:rsid w:val="00F8796C"/>
    <w:rsid w:val="00F908F8"/>
    <w:rsid w:val="00F90F16"/>
    <w:rsid w:val="00F9125A"/>
    <w:rsid w:val="00F91522"/>
    <w:rsid w:val="00F91858"/>
    <w:rsid w:val="00F918F1"/>
    <w:rsid w:val="00F91925"/>
    <w:rsid w:val="00F92ACF"/>
    <w:rsid w:val="00F93557"/>
    <w:rsid w:val="00F9487F"/>
    <w:rsid w:val="00F96CD1"/>
    <w:rsid w:val="00F96E89"/>
    <w:rsid w:val="00F96F0C"/>
    <w:rsid w:val="00F976D3"/>
    <w:rsid w:val="00FA0C57"/>
    <w:rsid w:val="00FA1D6E"/>
    <w:rsid w:val="00FA32EB"/>
    <w:rsid w:val="00FA38E2"/>
    <w:rsid w:val="00FA3A68"/>
    <w:rsid w:val="00FA3CE9"/>
    <w:rsid w:val="00FA5028"/>
    <w:rsid w:val="00FA5BE6"/>
    <w:rsid w:val="00FA6704"/>
    <w:rsid w:val="00FA7861"/>
    <w:rsid w:val="00FB02F9"/>
    <w:rsid w:val="00FB0E54"/>
    <w:rsid w:val="00FB162C"/>
    <w:rsid w:val="00FB193C"/>
    <w:rsid w:val="00FB2415"/>
    <w:rsid w:val="00FB2606"/>
    <w:rsid w:val="00FB39F0"/>
    <w:rsid w:val="00FB47DD"/>
    <w:rsid w:val="00FB4E74"/>
    <w:rsid w:val="00FB64DE"/>
    <w:rsid w:val="00FB658A"/>
    <w:rsid w:val="00FB7437"/>
    <w:rsid w:val="00FB76D3"/>
    <w:rsid w:val="00FC0A10"/>
    <w:rsid w:val="00FC1433"/>
    <w:rsid w:val="00FC2001"/>
    <w:rsid w:val="00FC2A34"/>
    <w:rsid w:val="00FC3EC9"/>
    <w:rsid w:val="00FC3F8A"/>
    <w:rsid w:val="00FC5501"/>
    <w:rsid w:val="00FC5761"/>
    <w:rsid w:val="00FC62AB"/>
    <w:rsid w:val="00FD0D43"/>
    <w:rsid w:val="00FD0E2A"/>
    <w:rsid w:val="00FD131D"/>
    <w:rsid w:val="00FD24AA"/>
    <w:rsid w:val="00FD2778"/>
    <w:rsid w:val="00FD382E"/>
    <w:rsid w:val="00FD3830"/>
    <w:rsid w:val="00FD3DDB"/>
    <w:rsid w:val="00FD4199"/>
    <w:rsid w:val="00FD440F"/>
    <w:rsid w:val="00FD45A1"/>
    <w:rsid w:val="00FD4835"/>
    <w:rsid w:val="00FD54C4"/>
    <w:rsid w:val="00FD5EA0"/>
    <w:rsid w:val="00FD6316"/>
    <w:rsid w:val="00FD659B"/>
    <w:rsid w:val="00FD75CB"/>
    <w:rsid w:val="00FE07C6"/>
    <w:rsid w:val="00FE0B9C"/>
    <w:rsid w:val="00FE12B1"/>
    <w:rsid w:val="00FE17C3"/>
    <w:rsid w:val="00FE1920"/>
    <w:rsid w:val="00FE2FE0"/>
    <w:rsid w:val="00FE40EE"/>
    <w:rsid w:val="00FE5B92"/>
    <w:rsid w:val="00FE642E"/>
    <w:rsid w:val="00FE7206"/>
    <w:rsid w:val="00FE73F3"/>
    <w:rsid w:val="00FE74F9"/>
    <w:rsid w:val="00FF0025"/>
    <w:rsid w:val="00FF0615"/>
    <w:rsid w:val="00FF09D7"/>
    <w:rsid w:val="00FF0CF0"/>
    <w:rsid w:val="00FF14F6"/>
    <w:rsid w:val="00FF18D4"/>
    <w:rsid w:val="00FF1CEA"/>
    <w:rsid w:val="00FF213F"/>
    <w:rsid w:val="00FF273A"/>
    <w:rsid w:val="00FF3DD6"/>
    <w:rsid w:val="00FF4353"/>
    <w:rsid w:val="00FF4382"/>
    <w:rsid w:val="00FF458D"/>
    <w:rsid w:val="00FF5247"/>
    <w:rsid w:val="00FF5DF2"/>
    <w:rsid w:val="00FF5E40"/>
    <w:rsid w:val="00FF7208"/>
    <w:rsid w:val="00FF7571"/>
    <w:rsid w:val="00FF778A"/>
    <w:rsid w:val="00FF7D30"/>
    <w:rsid w:val="010EA76D"/>
    <w:rsid w:val="012B9263"/>
    <w:rsid w:val="01614BAD"/>
    <w:rsid w:val="017A9CF9"/>
    <w:rsid w:val="0188192A"/>
    <w:rsid w:val="01A537F5"/>
    <w:rsid w:val="01ADF696"/>
    <w:rsid w:val="01C05ABE"/>
    <w:rsid w:val="02883606"/>
    <w:rsid w:val="02E1D8F7"/>
    <w:rsid w:val="02EB40D8"/>
    <w:rsid w:val="02F6FEB0"/>
    <w:rsid w:val="03591523"/>
    <w:rsid w:val="0362FC52"/>
    <w:rsid w:val="03700FFA"/>
    <w:rsid w:val="0398B9D5"/>
    <w:rsid w:val="03C6684E"/>
    <w:rsid w:val="03E4F0D4"/>
    <w:rsid w:val="03F528EF"/>
    <w:rsid w:val="0449B0D2"/>
    <w:rsid w:val="044A0AC8"/>
    <w:rsid w:val="04650DDB"/>
    <w:rsid w:val="0475221F"/>
    <w:rsid w:val="049AE9C6"/>
    <w:rsid w:val="04BF2274"/>
    <w:rsid w:val="04C6AA58"/>
    <w:rsid w:val="04D0DC32"/>
    <w:rsid w:val="0516028D"/>
    <w:rsid w:val="0529515C"/>
    <w:rsid w:val="05B51076"/>
    <w:rsid w:val="0628FB2F"/>
    <w:rsid w:val="06329FB5"/>
    <w:rsid w:val="06462783"/>
    <w:rsid w:val="0680969E"/>
    <w:rsid w:val="0765D022"/>
    <w:rsid w:val="0787C8E9"/>
    <w:rsid w:val="07EE767A"/>
    <w:rsid w:val="07F99DE1"/>
    <w:rsid w:val="080A0CBE"/>
    <w:rsid w:val="080FB3DF"/>
    <w:rsid w:val="08382C58"/>
    <w:rsid w:val="08B15CE9"/>
    <w:rsid w:val="08EB1309"/>
    <w:rsid w:val="0916C6A0"/>
    <w:rsid w:val="09659615"/>
    <w:rsid w:val="09E4435B"/>
    <w:rsid w:val="09FE589C"/>
    <w:rsid w:val="0A644583"/>
    <w:rsid w:val="0A650C0C"/>
    <w:rsid w:val="0A654538"/>
    <w:rsid w:val="0A7D5CBB"/>
    <w:rsid w:val="0A9055E9"/>
    <w:rsid w:val="0A996EA4"/>
    <w:rsid w:val="0B69CF32"/>
    <w:rsid w:val="0C07AF90"/>
    <w:rsid w:val="0C3232D2"/>
    <w:rsid w:val="0C32F283"/>
    <w:rsid w:val="0C3E1C67"/>
    <w:rsid w:val="0C526DD3"/>
    <w:rsid w:val="0C57A870"/>
    <w:rsid w:val="0CBF1F51"/>
    <w:rsid w:val="0CE91E32"/>
    <w:rsid w:val="0CEFD822"/>
    <w:rsid w:val="0D1A81A1"/>
    <w:rsid w:val="0D1BB79D"/>
    <w:rsid w:val="0D328563"/>
    <w:rsid w:val="0D36816B"/>
    <w:rsid w:val="0D7D0B10"/>
    <w:rsid w:val="0DAF3609"/>
    <w:rsid w:val="0DBA2E0E"/>
    <w:rsid w:val="0DDD5BD2"/>
    <w:rsid w:val="0DF09318"/>
    <w:rsid w:val="0E1858A2"/>
    <w:rsid w:val="0E3CFEA1"/>
    <w:rsid w:val="0E8A40D0"/>
    <w:rsid w:val="0E8C878B"/>
    <w:rsid w:val="0E9046A2"/>
    <w:rsid w:val="0EB787FE"/>
    <w:rsid w:val="0ED10A6A"/>
    <w:rsid w:val="0EE0EF13"/>
    <w:rsid w:val="0F60278E"/>
    <w:rsid w:val="0F61E709"/>
    <w:rsid w:val="0F713175"/>
    <w:rsid w:val="0F72C380"/>
    <w:rsid w:val="0F7B28A2"/>
    <w:rsid w:val="0F7F6B76"/>
    <w:rsid w:val="0FE50BE9"/>
    <w:rsid w:val="100B5638"/>
    <w:rsid w:val="1053585F"/>
    <w:rsid w:val="1094DDF8"/>
    <w:rsid w:val="10C50EB7"/>
    <w:rsid w:val="111ABB0C"/>
    <w:rsid w:val="113E376E"/>
    <w:rsid w:val="11647334"/>
    <w:rsid w:val="116B9016"/>
    <w:rsid w:val="117A557F"/>
    <w:rsid w:val="118BA9EC"/>
    <w:rsid w:val="119CE871"/>
    <w:rsid w:val="11AFAA9C"/>
    <w:rsid w:val="11C7E764"/>
    <w:rsid w:val="12450077"/>
    <w:rsid w:val="126BF2D1"/>
    <w:rsid w:val="12C3D942"/>
    <w:rsid w:val="12E5F82B"/>
    <w:rsid w:val="13141B78"/>
    <w:rsid w:val="1326AC4B"/>
    <w:rsid w:val="13A16D5A"/>
    <w:rsid w:val="13D02DA9"/>
    <w:rsid w:val="13DB5D28"/>
    <w:rsid w:val="13DCFBF1"/>
    <w:rsid w:val="14599442"/>
    <w:rsid w:val="14677938"/>
    <w:rsid w:val="146A4926"/>
    <w:rsid w:val="14924888"/>
    <w:rsid w:val="1498ADB6"/>
    <w:rsid w:val="14B2F791"/>
    <w:rsid w:val="14FAEA07"/>
    <w:rsid w:val="151FB380"/>
    <w:rsid w:val="157829A8"/>
    <w:rsid w:val="159B07CC"/>
    <w:rsid w:val="15BD2097"/>
    <w:rsid w:val="15D4744D"/>
    <w:rsid w:val="15DA53B2"/>
    <w:rsid w:val="15F7F44F"/>
    <w:rsid w:val="16061987"/>
    <w:rsid w:val="161666C3"/>
    <w:rsid w:val="16336B26"/>
    <w:rsid w:val="1636459C"/>
    <w:rsid w:val="164322F0"/>
    <w:rsid w:val="164975F2"/>
    <w:rsid w:val="16528912"/>
    <w:rsid w:val="16B58DB1"/>
    <w:rsid w:val="17322D5B"/>
    <w:rsid w:val="174382B6"/>
    <w:rsid w:val="1751B2C0"/>
    <w:rsid w:val="17DEF351"/>
    <w:rsid w:val="17E7C6CB"/>
    <w:rsid w:val="18624F78"/>
    <w:rsid w:val="18720FF4"/>
    <w:rsid w:val="1887C516"/>
    <w:rsid w:val="18B03AA4"/>
    <w:rsid w:val="18B0F41C"/>
    <w:rsid w:val="18B441FB"/>
    <w:rsid w:val="18ED8321"/>
    <w:rsid w:val="1904A602"/>
    <w:rsid w:val="1938BC29"/>
    <w:rsid w:val="197A8AEF"/>
    <w:rsid w:val="1A00601F"/>
    <w:rsid w:val="1A103EBE"/>
    <w:rsid w:val="1A290750"/>
    <w:rsid w:val="1A7C8AE8"/>
    <w:rsid w:val="1AE15FED"/>
    <w:rsid w:val="1AFA16F1"/>
    <w:rsid w:val="1BEBE2BD"/>
    <w:rsid w:val="1C1CFB2E"/>
    <w:rsid w:val="1C44C621"/>
    <w:rsid w:val="1C694A38"/>
    <w:rsid w:val="1C7D41A4"/>
    <w:rsid w:val="1CE6EC6E"/>
    <w:rsid w:val="1CEB6E57"/>
    <w:rsid w:val="1CEC46BC"/>
    <w:rsid w:val="1D1E2BD5"/>
    <w:rsid w:val="1D2C58BA"/>
    <w:rsid w:val="1D41AC89"/>
    <w:rsid w:val="1D5929F9"/>
    <w:rsid w:val="1D5F036A"/>
    <w:rsid w:val="1D7C1181"/>
    <w:rsid w:val="1D929F99"/>
    <w:rsid w:val="1D9EC77C"/>
    <w:rsid w:val="1DABC7F6"/>
    <w:rsid w:val="1E44BB62"/>
    <w:rsid w:val="1EB05221"/>
    <w:rsid w:val="1EEBC602"/>
    <w:rsid w:val="1F25A24B"/>
    <w:rsid w:val="1F59945B"/>
    <w:rsid w:val="1F65E93D"/>
    <w:rsid w:val="1FD763A7"/>
    <w:rsid w:val="205630B8"/>
    <w:rsid w:val="208BEAA5"/>
    <w:rsid w:val="20A0BEC0"/>
    <w:rsid w:val="20B2CD0E"/>
    <w:rsid w:val="20CA405B"/>
    <w:rsid w:val="211C4EF4"/>
    <w:rsid w:val="21579ECC"/>
    <w:rsid w:val="21C46F2F"/>
    <w:rsid w:val="220231D5"/>
    <w:rsid w:val="2207B763"/>
    <w:rsid w:val="22194C30"/>
    <w:rsid w:val="22397F0F"/>
    <w:rsid w:val="224D77A0"/>
    <w:rsid w:val="22B407A5"/>
    <w:rsid w:val="23160BB0"/>
    <w:rsid w:val="234DD887"/>
    <w:rsid w:val="23614663"/>
    <w:rsid w:val="23916F5A"/>
    <w:rsid w:val="23A61519"/>
    <w:rsid w:val="2401E11D"/>
    <w:rsid w:val="241B097A"/>
    <w:rsid w:val="244882F3"/>
    <w:rsid w:val="24678847"/>
    <w:rsid w:val="2473273B"/>
    <w:rsid w:val="248858B0"/>
    <w:rsid w:val="2491556F"/>
    <w:rsid w:val="24C7A3B2"/>
    <w:rsid w:val="24CCB300"/>
    <w:rsid w:val="24D0736E"/>
    <w:rsid w:val="254B4CFA"/>
    <w:rsid w:val="2593DBAE"/>
    <w:rsid w:val="25B6D9DB"/>
    <w:rsid w:val="25E29D0E"/>
    <w:rsid w:val="25FF182D"/>
    <w:rsid w:val="26008D0B"/>
    <w:rsid w:val="262285BB"/>
    <w:rsid w:val="26379468"/>
    <w:rsid w:val="265590C6"/>
    <w:rsid w:val="265936F0"/>
    <w:rsid w:val="26C20029"/>
    <w:rsid w:val="26C2E30C"/>
    <w:rsid w:val="278E6D1E"/>
    <w:rsid w:val="27994FBD"/>
    <w:rsid w:val="27F94BE4"/>
    <w:rsid w:val="288FD537"/>
    <w:rsid w:val="2896341D"/>
    <w:rsid w:val="28C7357B"/>
    <w:rsid w:val="28CC0D87"/>
    <w:rsid w:val="29033562"/>
    <w:rsid w:val="291D3E87"/>
    <w:rsid w:val="29234929"/>
    <w:rsid w:val="29788FB9"/>
    <w:rsid w:val="29933F6A"/>
    <w:rsid w:val="29C599C1"/>
    <w:rsid w:val="2A45AD14"/>
    <w:rsid w:val="2A63522C"/>
    <w:rsid w:val="2A9C0672"/>
    <w:rsid w:val="2ABB10EE"/>
    <w:rsid w:val="2AD09670"/>
    <w:rsid w:val="2AD3FF13"/>
    <w:rsid w:val="2B1D8576"/>
    <w:rsid w:val="2B23A108"/>
    <w:rsid w:val="2B29BBD6"/>
    <w:rsid w:val="2B45E4E0"/>
    <w:rsid w:val="2B79D3B0"/>
    <w:rsid w:val="2B86B411"/>
    <w:rsid w:val="2BA050CE"/>
    <w:rsid w:val="2C09F40D"/>
    <w:rsid w:val="2C348917"/>
    <w:rsid w:val="2C3D2910"/>
    <w:rsid w:val="2C8551C5"/>
    <w:rsid w:val="2C9794FE"/>
    <w:rsid w:val="2CA93D3C"/>
    <w:rsid w:val="2CC24FA4"/>
    <w:rsid w:val="2D012362"/>
    <w:rsid w:val="2D20AC50"/>
    <w:rsid w:val="2D91950A"/>
    <w:rsid w:val="2DDF8A52"/>
    <w:rsid w:val="2DE2842B"/>
    <w:rsid w:val="2DFFEB32"/>
    <w:rsid w:val="2E074BBB"/>
    <w:rsid w:val="2E215F8F"/>
    <w:rsid w:val="2E5B41CA"/>
    <w:rsid w:val="2EE25771"/>
    <w:rsid w:val="2EF66A7F"/>
    <w:rsid w:val="2EFFBCBE"/>
    <w:rsid w:val="2F335B4E"/>
    <w:rsid w:val="2F3A485A"/>
    <w:rsid w:val="2F7772AB"/>
    <w:rsid w:val="2F8448D9"/>
    <w:rsid w:val="2F90326E"/>
    <w:rsid w:val="2F9F1652"/>
    <w:rsid w:val="2FA9BE77"/>
    <w:rsid w:val="2FEB208F"/>
    <w:rsid w:val="302B4B4A"/>
    <w:rsid w:val="3091875D"/>
    <w:rsid w:val="3132FAA8"/>
    <w:rsid w:val="31373742"/>
    <w:rsid w:val="313C8C22"/>
    <w:rsid w:val="31414B6D"/>
    <w:rsid w:val="31B3255B"/>
    <w:rsid w:val="31E9B1BC"/>
    <w:rsid w:val="32214DC6"/>
    <w:rsid w:val="323F5395"/>
    <w:rsid w:val="324DD42F"/>
    <w:rsid w:val="328244C9"/>
    <w:rsid w:val="32B37ED4"/>
    <w:rsid w:val="32DEDE3D"/>
    <w:rsid w:val="3302C6C5"/>
    <w:rsid w:val="3385AEFC"/>
    <w:rsid w:val="33F4EF8A"/>
    <w:rsid w:val="33FBDD95"/>
    <w:rsid w:val="3460D672"/>
    <w:rsid w:val="34BD4C8A"/>
    <w:rsid w:val="351499A9"/>
    <w:rsid w:val="3539B599"/>
    <w:rsid w:val="356EA367"/>
    <w:rsid w:val="3585DF7B"/>
    <w:rsid w:val="35BEE6DD"/>
    <w:rsid w:val="364BC5E6"/>
    <w:rsid w:val="369E96C8"/>
    <w:rsid w:val="36C7EC64"/>
    <w:rsid w:val="36CC0D1D"/>
    <w:rsid w:val="36F3D03C"/>
    <w:rsid w:val="37092CC0"/>
    <w:rsid w:val="371E7B16"/>
    <w:rsid w:val="377861BF"/>
    <w:rsid w:val="37BAB938"/>
    <w:rsid w:val="38244C1C"/>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664E7"/>
    <w:rsid w:val="3B9C7204"/>
    <w:rsid w:val="3BC51769"/>
    <w:rsid w:val="3C4714C9"/>
    <w:rsid w:val="3C56BC09"/>
    <w:rsid w:val="3C99BDB2"/>
    <w:rsid w:val="3CE2CC45"/>
    <w:rsid w:val="3D5A327F"/>
    <w:rsid w:val="3D7FAE48"/>
    <w:rsid w:val="3D8FB1A5"/>
    <w:rsid w:val="3DCAA12F"/>
    <w:rsid w:val="3E227E49"/>
    <w:rsid w:val="3EB3E7A3"/>
    <w:rsid w:val="3EE2D430"/>
    <w:rsid w:val="3EFCB82B"/>
    <w:rsid w:val="3F44F4ED"/>
    <w:rsid w:val="3FCAEFA2"/>
    <w:rsid w:val="4009F92F"/>
    <w:rsid w:val="40144E9A"/>
    <w:rsid w:val="40317AF3"/>
    <w:rsid w:val="403B57CF"/>
    <w:rsid w:val="404E7A81"/>
    <w:rsid w:val="406D1016"/>
    <w:rsid w:val="40CE0719"/>
    <w:rsid w:val="40F8D4E6"/>
    <w:rsid w:val="413A3913"/>
    <w:rsid w:val="41539346"/>
    <w:rsid w:val="41A92E8F"/>
    <w:rsid w:val="41E64290"/>
    <w:rsid w:val="42086CD3"/>
    <w:rsid w:val="425CF1C6"/>
    <w:rsid w:val="426EDFD0"/>
    <w:rsid w:val="429D1AA4"/>
    <w:rsid w:val="42D6B006"/>
    <w:rsid w:val="42DC5DC0"/>
    <w:rsid w:val="43007673"/>
    <w:rsid w:val="4344D6B7"/>
    <w:rsid w:val="434CB080"/>
    <w:rsid w:val="439B1002"/>
    <w:rsid w:val="43A80BEC"/>
    <w:rsid w:val="43ADFF24"/>
    <w:rsid w:val="43C01974"/>
    <w:rsid w:val="44305244"/>
    <w:rsid w:val="44428DFB"/>
    <w:rsid w:val="4444A753"/>
    <w:rsid w:val="44481CBD"/>
    <w:rsid w:val="44516B79"/>
    <w:rsid w:val="446F82E2"/>
    <w:rsid w:val="4492B1EC"/>
    <w:rsid w:val="44A00979"/>
    <w:rsid w:val="44A97FC0"/>
    <w:rsid w:val="44EC9BF5"/>
    <w:rsid w:val="45F527F5"/>
    <w:rsid w:val="46B92589"/>
    <w:rsid w:val="46D34091"/>
    <w:rsid w:val="46DBDDF6"/>
    <w:rsid w:val="478D5345"/>
    <w:rsid w:val="47ABFB0F"/>
    <w:rsid w:val="47C53D42"/>
    <w:rsid w:val="47D36585"/>
    <w:rsid w:val="47E614C1"/>
    <w:rsid w:val="48027A45"/>
    <w:rsid w:val="48196C32"/>
    <w:rsid w:val="481D50FB"/>
    <w:rsid w:val="48243CB7"/>
    <w:rsid w:val="482C4538"/>
    <w:rsid w:val="48470BC4"/>
    <w:rsid w:val="48C68B0A"/>
    <w:rsid w:val="48FB261E"/>
    <w:rsid w:val="49672A29"/>
    <w:rsid w:val="4A0FC041"/>
    <w:rsid w:val="4A3A6EB1"/>
    <w:rsid w:val="4A4D113B"/>
    <w:rsid w:val="4AD8271C"/>
    <w:rsid w:val="4AFD0C2F"/>
    <w:rsid w:val="4B261347"/>
    <w:rsid w:val="4B2E2AE5"/>
    <w:rsid w:val="4B72CDA2"/>
    <w:rsid w:val="4BA5E88C"/>
    <w:rsid w:val="4BAB1290"/>
    <w:rsid w:val="4BB6F03A"/>
    <w:rsid w:val="4BD14DBB"/>
    <w:rsid w:val="4BD28759"/>
    <w:rsid w:val="4BE1EB3E"/>
    <w:rsid w:val="4C1F495F"/>
    <w:rsid w:val="4C291DC6"/>
    <w:rsid w:val="4C72151C"/>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4B1028"/>
    <w:rsid w:val="4F69FCC5"/>
    <w:rsid w:val="4F8F3F17"/>
    <w:rsid w:val="4FA3F7C1"/>
    <w:rsid w:val="4FA549E3"/>
    <w:rsid w:val="4FB91791"/>
    <w:rsid w:val="4FD767CC"/>
    <w:rsid w:val="4FEF6FC4"/>
    <w:rsid w:val="5009C223"/>
    <w:rsid w:val="501416FA"/>
    <w:rsid w:val="506C8BD1"/>
    <w:rsid w:val="50A1355F"/>
    <w:rsid w:val="50B33152"/>
    <w:rsid w:val="50B7A8E1"/>
    <w:rsid w:val="50CB3391"/>
    <w:rsid w:val="515E4CB4"/>
    <w:rsid w:val="51AC89DD"/>
    <w:rsid w:val="51B534FC"/>
    <w:rsid w:val="51BFB0AE"/>
    <w:rsid w:val="51C24223"/>
    <w:rsid w:val="51E39907"/>
    <w:rsid w:val="525444F3"/>
    <w:rsid w:val="5302ED23"/>
    <w:rsid w:val="530D71CD"/>
    <w:rsid w:val="5311A9C9"/>
    <w:rsid w:val="532F3832"/>
    <w:rsid w:val="5367D4A2"/>
    <w:rsid w:val="53833E68"/>
    <w:rsid w:val="53DD993E"/>
    <w:rsid w:val="53E5C067"/>
    <w:rsid w:val="53F761FC"/>
    <w:rsid w:val="545E40EC"/>
    <w:rsid w:val="549EBD84"/>
    <w:rsid w:val="54D5AB62"/>
    <w:rsid w:val="54DA100B"/>
    <w:rsid w:val="54E42A9F"/>
    <w:rsid w:val="551AA251"/>
    <w:rsid w:val="5526D497"/>
    <w:rsid w:val="552D3252"/>
    <w:rsid w:val="554711E8"/>
    <w:rsid w:val="556F0EE0"/>
    <w:rsid w:val="55769593"/>
    <w:rsid w:val="55F7D254"/>
    <w:rsid w:val="561A6208"/>
    <w:rsid w:val="5639F6E2"/>
    <w:rsid w:val="563A8DE5"/>
    <w:rsid w:val="56DBCD55"/>
    <w:rsid w:val="57506C77"/>
    <w:rsid w:val="57618358"/>
    <w:rsid w:val="57BB384F"/>
    <w:rsid w:val="57F1D325"/>
    <w:rsid w:val="58096951"/>
    <w:rsid w:val="583CCB5A"/>
    <w:rsid w:val="5853D6AA"/>
    <w:rsid w:val="5866AFB0"/>
    <w:rsid w:val="58783758"/>
    <w:rsid w:val="58CEE328"/>
    <w:rsid w:val="595C9DB2"/>
    <w:rsid w:val="59A29D85"/>
    <w:rsid w:val="59A9BE95"/>
    <w:rsid w:val="5A067C20"/>
    <w:rsid w:val="5A7F8936"/>
    <w:rsid w:val="5AB3BA55"/>
    <w:rsid w:val="5B45E905"/>
    <w:rsid w:val="5B8F8DD8"/>
    <w:rsid w:val="5B90758C"/>
    <w:rsid w:val="5BCF82C6"/>
    <w:rsid w:val="5BFB7A31"/>
    <w:rsid w:val="5C4DD703"/>
    <w:rsid w:val="5CD1397F"/>
    <w:rsid w:val="5D1FBFE9"/>
    <w:rsid w:val="5D60BA61"/>
    <w:rsid w:val="5D66B508"/>
    <w:rsid w:val="5DF3EFFB"/>
    <w:rsid w:val="5E031153"/>
    <w:rsid w:val="5E2886F1"/>
    <w:rsid w:val="5E360322"/>
    <w:rsid w:val="5E601AEB"/>
    <w:rsid w:val="5E69FEA3"/>
    <w:rsid w:val="5E7CBA92"/>
    <w:rsid w:val="5EB1A6D3"/>
    <w:rsid w:val="5EFCB433"/>
    <w:rsid w:val="5F067B86"/>
    <w:rsid w:val="5F992AD0"/>
    <w:rsid w:val="5FE1702B"/>
    <w:rsid w:val="5FED0967"/>
    <w:rsid w:val="6016D74D"/>
    <w:rsid w:val="6043EC55"/>
    <w:rsid w:val="609E55CA"/>
    <w:rsid w:val="60B16647"/>
    <w:rsid w:val="60F523AE"/>
    <w:rsid w:val="613ABCAD"/>
    <w:rsid w:val="620054D9"/>
    <w:rsid w:val="62088A8A"/>
    <w:rsid w:val="623EC44A"/>
    <w:rsid w:val="623F52A6"/>
    <w:rsid w:val="62F20DDC"/>
    <w:rsid w:val="632C6324"/>
    <w:rsid w:val="636AADB7"/>
    <w:rsid w:val="63829456"/>
    <w:rsid w:val="63874CAA"/>
    <w:rsid w:val="63BF261D"/>
    <w:rsid w:val="63D264C5"/>
    <w:rsid w:val="63D5F68C"/>
    <w:rsid w:val="63D85912"/>
    <w:rsid w:val="64157B90"/>
    <w:rsid w:val="64201D20"/>
    <w:rsid w:val="642B3D1C"/>
    <w:rsid w:val="6447973F"/>
    <w:rsid w:val="647635D6"/>
    <w:rsid w:val="651C5EE2"/>
    <w:rsid w:val="65231D0B"/>
    <w:rsid w:val="6571C6ED"/>
    <w:rsid w:val="6594ACD5"/>
    <w:rsid w:val="6598FD01"/>
    <w:rsid w:val="65B39F47"/>
    <w:rsid w:val="66153ED4"/>
    <w:rsid w:val="6630BB54"/>
    <w:rsid w:val="6649AA8F"/>
    <w:rsid w:val="66763622"/>
    <w:rsid w:val="6678FF34"/>
    <w:rsid w:val="66B0C7CE"/>
    <w:rsid w:val="66B3EEC5"/>
    <w:rsid w:val="66E32A25"/>
    <w:rsid w:val="67122F7B"/>
    <w:rsid w:val="672C85F4"/>
    <w:rsid w:val="674F6FA8"/>
    <w:rsid w:val="67CD14AC"/>
    <w:rsid w:val="67F99D14"/>
    <w:rsid w:val="67FCC600"/>
    <w:rsid w:val="6800744F"/>
    <w:rsid w:val="6803D603"/>
    <w:rsid w:val="6804B83C"/>
    <w:rsid w:val="685871D1"/>
    <w:rsid w:val="6881CBA8"/>
    <w:rsid w:val="6886450C"/>
    <w:rsid w:val="68A8BB7D"/>
    <w:rsid w:val="68E01CCA"/>
    <w:rsid w:val="6904D07C"/>
    <w:rsid w:val="6913500E"/>
    <w:rsid w:val="694C34C4"/>
    <w:rsid w:val="6950EC6A"/>
    <w:rsid w:val="6971928C"/>
    <w:rsid w:val="698424AD"/>
    <w:rsid w:val="6A0BC5B7"/>
    <w:rsid w:val="6A399498"/>
    <w:rsid w:val="6A49FE68"/>
    <w:rsid w:val="6A51C3B5"/>
    <w:rsid w:val="6A9E3F8E"/>
    <w:rsid w:val="6AC494BE"/>
    <w:rsid w:val="6B1FD2A6"/>
    <w:rsid w:val="6B5CF706"/>
    <w:rsid w:val="6B5DA56B"/>
    <w:rsid w:val="6B6B8239"/>
    <w:rsid w:val="6B7CFC43"/>
    <w:rsid w:val="6B80537D"/>
    <w:rsid w:val="6B90605F"/>
    <w:rsid w:val="6B949A87"/>
    <w:rsid w:val="6B964473"/>
    <w:rsid w:val="6C03EE59"/>
    <w:rsid w:val="6C1662B8"/>
    <w:rsid w:val="6C3D3B66"/>
    <w:rsid w:val="6C528064"/>
    <w:rsid w:val="6C7210F9"/>
    <w:rsid w:val="6C9C00C9"/>
    <w:rsid w:val="6CEF11BA"/>
    <w:rsid w:val="6CEF6F92"/>
    <w:rsid w:val="6D670F1A"/>
    <w:rsid w:val="6D731966"/>
    <w:rsid w:val="6D81361C"/>
    <w:rsid w:val="6D896477"/>
    <w:rsid w:val="6DA3BD9F"/>
    <w:rsid w:val="6DA54F94"/>
    <w:rsid w:val="6DB602A8"/>
    <w:rsid w:val="6DBCAA63"/>
    <w:rsid w:val="6DC6D8D8"/>
    <w:rsid w:val="6DFA88AD"/>
    <w:rsid w:val="6E5D3C0C"/>
    <w:rsid w:val="6E5D9494"/>
    <w:rsid w:val="6EA02D3E"/>
    <w:rsid w:val="6ECC3121"/>
    <w:rsid w:val="6ECE1806"/>
    <w:rsid w:val="6EEE80F1"/>
    <w:rsid w:val="6F16C3F6"/>
    <w:rsid w:val="6F1B2038"/>
    <w:rsid w:val="6F2534D8"/>
    <w:rsid w:val="6F7BCB45"/>
    <w:rsid w:val="6FB64B49"/>
    <w:rsid w:val="6FCBA0DC"/>
    <w:rsid w:val="6FFB68C6"/>
    <w:rsid w:val="701A5DE7"/>
    <w:rsid w:val="702533E3"/>
    <w:rsid w:val="70A1DD27"/>
    <w:rsid w:val="70F3B3AD"/>
    <w:rsid w:val="71077E3A"/>
    <w:rsid w:val="71190112"/>
    <w:rsid w:val="716FE866"/>
    <w:rsid w:val="7188D831"/>
    <w:rsid w:val="71918FEC"/>
    <w:rsid w:val="71C2ECBB"/>
    <w:rsid w:val="721D6286"/>
    <w:rsid w:val="724AF432"/>
    <w:rsid w:val="7280B0B4"/>
    <w:rsid w:val="7297BCA6"/>
    <w:rsid w:val="729F720E"/>
    <w:rsid w:val="72A51F17"/>
    <w:rsid w:val="72E1551E"/>
    <w:rsid w:val="732AE48B"/>
    <w:rsid w:val="738C69BE"/>
    <w:rsid w:val="73FF6396"/>
    <w:rsid w:val="74139541"/>
    <w:rsid w:val="7436140B"/>
    <w:rsid w:val="746C8657"/>
    <w:rsid w:val="75887C3D"/>
    <w:rsid w:val="758A14B2"/>
    <w:rsid w:val="759344DA"/>
    <w:rsid w:val="75BE4C56"/>
    <w:rsid w:val="762874E7"/>
    <w:rsid w:val="762A63F0"/>
    <w:rsid w:val="76391941"/>
    <w:rsid w:val="764DEA85"/>
    <w:rsid w:val="76D81126"/>
    <w:rsid w:val="76DCFEBC"/>
    <w:rsid w:val="76E03528"/>
    <w:rsid w:val="777739C6"/>
    <w:rsid w:val="77AD5FD0"/>
    <w:rsid w:val="77F01FA1"/>
    <w:rsid w:val="7800D170"/>
    <w:rsid w:val="78539C3E"/>
    <w:rsid w:val="785D5AC4"/>
    <w:rsid w:val="787C0589"/>
    <w:rsid w:val="78A4B0F9"/>
    <w:rsid w:val="78B5F72F"/>
    <w:rsid w:val="78F41F26"/>
    <w:rsid w:val="79447623"/>
    <w:rsid w:val="798FAB35"/>
    <w:rsid w:val="79972BC0"/>
    <w:rsid w:val="79A290B5"/>
    <w:rsid w:val="79CC15CD"/>
    <w:rsid w:val="7A429C20"/>
    <w:rsid w:val="7A463050"/>
    <w:rsid w:val="7A7BCFEE"/>
    <w:rsid w:val="7A89FE42"/>
    <w:rsid w:val="7A9AE105"/>
    <w:rsid w:val="7AB50320"/>
    <w:rsid w:val="7AC6425A"/>
    <w:rsid w:val="7AEA514D"/>
    <w:rsid w:val="7AF582B3"/>
    <w:rsid w:val="7B5D50C7"/>
    <w:rsid w:val="7B8169D1"/>
    <w:rsid w:val="7B8210CC"/>
    <w:rsid w:val="7B9E39EC"/>
    <w:rsid w:val="7BB3A64B"/>
    <w:rsid w:val="7BB8C5B7"/>
    <w:rsid w:val="7C4125F0"/>
    <w:rsid w:val="7CCBBC2F"/>
    <w:rsid w:val="7CFC6C14"/>
    <w:rsid w:val="7D5FAACC"/>
    <w:rsid w:val="7D8E7F5E"/>
    <w:rsid w:val="7D9494D9"/>
    <w:rsid w:val="7DC589C4"/>
    <w:rsid w:val="7DD281C7"/>
    <w:rsid w:val="7E2AEECE"/>
    <w:rsid w:val="7E3427E9"/>
    <w:rsid w:val="7E3AD816"/>
    <w:rsid w:val="7E40B62C"/>
    <w:rsid w:val="7E5BFC5A"/>
    <w:rsid w:val="7E888A9D"/>
    <w:rsid w:val="7E88A178"/>
    <w:rsid w:val="7EA47486"/>
    <w:rsid w:val="7EEA4C99"/>
    <w:rsid w:val="7F135FC8"/>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187F1B91-05DA-4F1B-8C14-C86D23026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8D4"/>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customStyle="1" w:styleId="CommentReference1">
    <w:name w:val="Comment Reference1"/>
    <w:uiPriority w:val="99"/>
    <w:semiHidden/>
    <w:unhideWhenUsed/>
    <w:rPr>
      <w:sz w:val="16"/>
      <w:szCs w:val="16"/>
    </w:rPr>
  </w:style>
  <w:style w:type="paragraph" w:customStyle="1" w:styleId="CommentText1">
    <w:name w:val="Comment Text1"/>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sid w:val="00EC5936"/>
    <w:rPr>
      <w:rFonts w:ascii="Arial" w:hAnsi="Arial"/>
      <w:sz w:val="20"/>
      <w:szCs w:val="20"/>
      <w:lang w:eastAsia="en-US"/>
    </w:rPr>
  </w:style>
  <w:style w:type="paragraph" w:customStyle="1" w:styleId="CommentSubject1">
    <w:name w:val="Comment Subject1"/>
    <w:basedOn w:val="CommentText1"/>
    <w:next w:val="CommentText1"/>
    <w:link w:val="CommentSubjectChar"/>
    <w:uiPriority w:val="99"/>
    <w:semiHidden/>
    <w:unhideWhenUsed/>
    <w:rsid w:val="00EC5936"/>
    <w:rPr>
      <w:b/>
      <w:bCs/>
    </w:rPr>
  </w:style>
  <w:style w:type="character" w:customStyle="1" w:styleId="CommentSubjectChar">
    <w:name w:val="Comment Subject Char"/>
    <w:basedOn w:val="CommentTextChar"/>
    <w:link w:val="CommentSubject1"/>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9C1806"/>
  </w:style>
  <w:style w:type="character" w:customStyle="1" w:styleId="Bodytext2">
    <w:name w:val="Body text (2)"/>
    <w:basedOn w:val="DefaultParagraphFont"/>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B098F"/>
    <w:rPr>
      <w:rFonts w:ascii="Arial" w:eastAsia="Times New Roman" w:hAnsi="Arial" w:cs="Arial"/>
      <w:szCs w:val="20"/>
      <w:lang w:val="de-DE" w:eastAsia="de-DE"/>
    </w:rPr>
  </w:style>
  <w:style w:type="character" w:styleId="Mention">
    <w:name w:val="Mention"/>
    <w:basedOn w:val="DefaultParagraphFont"/>
    <w:uiPriority w:val="99"/>
    <w:unhideWhenUsed/>
    <w:rsid w:val="00112D4B"/>
    <w:rPr>
      <w:color w:val="2B579A"/>
      <w:shd w:val="clear" w:color="auto" w:fill="E1DFDD"/>
    </w:rPr>
  </w:style>
  <w:style w:type="character" w:styleId="CommentReference">
    <w:name w:val="annotation reference"/>
    <w:basedOn w:val="DefaultParagraphFont"/>
    <w:uiPriority w:val="99"/>
    <w:semiHidden/>
    <w:unhideWhenUsed/>
    <w:rsid w:val="00EA5F01"/>
    <w:rPr>
      <w:sz w:val="16"/>
      <w:szCs w:val="16"/>
    </w:rPr>
  </w:style>
  <w:style w:type="paragraph" w:styleId="CommentText">
    <w:name w:val="annotation text"/>
    <w:basedOn w:val="Normal"/>
    <w:link w:val="CommentTextChar1"/>
    <w:uiPriority w:val="99"/>
    <w:unhideWhenUsed/>
    <w:rsid w:val="00EA5F01"/>
    <w:rPr>
      <w:sz w:val="20"/>
      <w:szCs w:val="20"/>
    </w:rPr>
  </w:style>
  <w:style w:type="character" w:customStyle="1" w:styleId="CommentTextChar1">
    <w:name w:val="Comment Text Char1"/>
    <w:basedOn w:val="DefaultParagraphFont"/>
    <w:link w:val="CommentText"/>
    <w:uiPriority w:val="99"/>
    <w:rsid w:val="00EA5F01"/>
    <w:rPr>
      <w:rFonts w:ascii="Arial" w:hAnsi="Arial"/>
      <w:sz w:val="20"/>
      <w:szCs w:val="20"/>
      <w:lang w:eastAsia="en-US"/>
    </w:rPr>
  </w:style>
  <w:style w:type="paragraph" w:styleId="CommentSubject">
    <w:name w:val="annotation subject"/>
    <w:basedOn w:val="CommentText"/>
    <w:next w:val="CommentText"/>
    <w:link w:val="CommentSubjectChar1"/>
    <w:uiPriority w:val="99"/>
    <w:semiHidden/>
    <w:unhideWhenUsed/>
    <w:rsid w:val="00EA5F01"/>
    <w:rPr>
      <w:b/>
      <w:bCs/>
    </w:rPr>
  </w:style>
  <w:style w:type="character" w:customStyle="1" w:styleId="CommentSubjectChar1">
    <w:name w:val="Comment Subject Char1"/>
    <w:basedOn w:val="CommentTextChar1"/>
    <w:link w:val="CommentSubject"/>
    <w:uiPriority w:val="99"/>
    <w:semiHidden/>
    <w:rsid w:val="00EA5F01"/>
    <w:rPr>
      <w:rFonts w:ascii="Arial" w:hAnsi="Arial"/>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07461">
      <w:bodyDiv w:val="1"/>
      <w:marLeft w:val="0"/>
      <w:marRight w:val="0"/>
      <w:marTop w:val="0"/>
      <w:marBottom w:val="0"/>
      <w:divBdr>
        <w:top w:val="none" w:sz="0" w:space="0" w:color="auto"/>
        <w:left w:val="none" w:sz="0" w:space="0" w:color="auto"/>
        <w:bottom w:val="none" w:sz="0" w:space="0" w:color="auto"/>
        <w:right w:val="none" w:sz="0" w:space="0" w:color="auto"/>
      </w:divBdr>
      <w:divsChild>
        <w:div w:id="357320704">
          <w:marLeft w:val="0"/>
          <w:marRight w:val="0"/>
          <w:marTop w:val="0"/>
          <w:marBottom w:val="0"/>
          <w:divBdr>
            <w:top w:val="none" w:sz="0" w:space="0" w:color="auto"/>
            <w:left w:val="none" w:sz="0" w:space="0" w:color="auto"/>
            <w:bottom w:val="none" w:sz="0" w:space="0" w:color="auto"/>
            <w:right w:val="none" w:sz="0" w:space="0" w:color="auto"/>
          </w:divBdr>
          <w:divsChild>
            <w:div w:id="120736320">
              <w:marLeft w:val="0"/>
              <w:marRight w:val="0"/>
              <w:marTop w:val="0"/>
              <w:marBottom w:val="0"/>
              <w:divBdr>
                <w:top w:val="none" w:sz="0" w:space="0" w:color="auto"/>
                <w:left w:val="none" w:sz="0" w:space="0" w:color="auto"/>
                <w:bottom w:val="none" w:sz="0" w:space="0" w:color="auto"/>
                <w:right w:val="none" w:sz="0" w:space="0" w:color="auto"/>
              </w:divBdr>
            </w:div>
            <w:div w:id="1537040590">
              <w:marLeft w:val="0"/>
              <w:marRight w:val="0"/>
              <w:marTop w:val="0"/>
              <w:marBottom w:val="0"/>
              <w:divBdr>
                <w:top w:val="none" w:sz="0" w:space="0" w:color="auto"/>
                <w:left w:val="none" w:sz="0" w:space="0" w:color="auto"/>
                <w:bottom w:val="none" w:sz="0" w:space="0" w:color="auto"/>
                <w:right w:val="none" w:sz="0" w:space="0" w:color="auto"/>
              </w:divBdr>
            </w:div>
            <w:div w:id="1700423480">
              <w:marLeft w:val="0"/>
              <w:marRight w:val="0"/>
              <w:marTop w:val="0"/>
              <w:marBottom w:val="0"/>
              <w:divBdr>
                <w:top w:val="none" w:sz="0" w:space="0" w:color="auto"/>
                <w:left w:val="none" w:sz="0" w:space="0" w:color="auto"/>
                <w:bottom w:val="none" w:sz="0" w:space="0" w:color="auto"/>
                <w:right w:val="none" w:sz="0" w:space="0" w:color="auto"/>
              </w:divBdr>
            </w:div>
            <w:div w:id="2091269577">
              <w:marLeft w:val="0"/>
              <w:marRight w:val="0"/>
              <w:marTop w:val="0"/>
              <w:marBottom w:val="0"/>
              <w:divBdr>
                <w:top w:val="none" w:sz="0" w:space="0" w:color="auto"/>
                <w:left w:val="none" w:sz="0" w:space="0" w:color="auto"/>
                <w:bottom w:val="none" w:sz="0" w:space="0" w:color="auto"/>
                <w:right w:val="none" w:sz="0" w:space="0" w:color="auto"/>
              </w:divBdr>
            </w:div>
          </w:divsChild>
        </w:div>
        <w:div w:id="1633823093">
          <w:marLeft w:val="0"/>
          <w:marRight w:val="0"/>
          <w:marTop w:val="0"/>
          <w:marBottom w:val="0"/>
          <w:divBdr>
            <w:top w:val="none" w:sz="0" w:space="0" w:color="auto"/>
            <w:left w:val="none" w:sz="0" w:space="0" w:color="auto"/>
            <w:bottom w:val="none" w:sz="0" w:space="0" w:color="auto"/>
            <w:right w:val="none" w:sz="0" w:space="0" w:color="auto"/>
          </w:divBdr>
        </w:div>
        <w:div w:id="1643387328">
          <w:marLeft w:val="0"/>
          <w:marRight w:val="0"/>
          <w:marTop w:val="0"/>
          <w:marBottom w:val="0"/>
          <w:divBdr>
            <w:top w:val="none" w:sz="0" w:space="0" w:color="auto"/>
            <w:left w:val="none" w:sz="0" w:space="0" w:color="auto"/>
            <w:bottom w:val="none" w:sz="0" w:space="0" w:color="auto"/>
            <w:right w:val="none" w:sz="0" w:space="0" w:color="auto"/>
          </w:divBdr>
          <w:divsChild>
            <w:div w:id="1987661452">
              <w:marLeft w:val="-75"/>
              <w:marRight w:val="0"/>
              <w:marTop w:val="30"/>
              <w:marBottom w:val="30"/>
              <w:divBdr>
                <w:top w:val="none" w:sz="0" w:space="0" w:color="auto"/>
                <w:left w:val="none" w:sz="0" w:space="0" w:color="auto"/>
                <w:bottom w:val="none" w:sz="0" w:space="0" w:color="auto"/>
                <w:right w:val="none" w:sz="0" w:space="0" w:color="auto"/>
              </w:divBdr>
              <w:divsChild>
                <w:div w:id="224071538">
                  <w:marLeft w:val="0"/>
                  <w:marRight w:val="0"/>
                  <w:marTop w:val="0"/>
                  <w:marBottom w:val="0"/>
                  <w:divBdr>
                    <w:top w:val="none" w:sz="0" w:space="0" w:color="auto"/>
                    <w:left w:val="none" w:sz="0" w:space="0" w:color="auto"/>
                    <w:bottom w:val="none" w:sz="0" w:space="0" w:color="auto"/>
                    <w:right w:val="none" w:sz="0" w:space="0" w:color="auto"/>
                  </w:divBdr>
                  <w:divsChild>
                    <w:div w:id="939873046">
                      <w:marLeft w:val="0"/>
                      <w:marRight w:val="0"/>
                      <w:marTop w:val="0"/>
                      <w:marBottom w:val="0"/>
                      <w:divBdr>
                        <w:top w:val="none" w:sz="0" w:space="0" w:color="auto"/>
                        <w:left w:val="none" w:sz="0" w:space="0" w:color="auto"/>
                        <w:bottom w:val="none" w:sz="0" w:space="0" w:color="auto"/>
                        <w:right w:val="none" w:sz="0" w:space="0" w:color="auto"/>
                      </w:divBdr>
                    </w:div>
                  </w:divsChild>
                </w:div>
                <w:div w:id="388845229">
                  <w:marLeft w:val="0"/>
                  <w:marRight w:val="0"/>
                  <w:marTop w:val="0"/>
                  <w:marBottom w:val="0"/>
                  <w:divBdr>
                    <w:top w:val="none" w:sz="0" w:space="0" w:color="auto"/>
                    <w:left w:val="none" w:sz="0" w:space="0" w:color="auto"/>
                    <w:bottom w:val="none" w:sz="0" w:space="0" w:color="auto"/>
                    <w:right w:val="none" w:sz="0" w:space="0" w:color="auto"/>
                  </w:divBdr>
                  <w:divsChild>
                    <w:div w:id="422460701">
                      <w:marLeft w:val="0"/>
                      <w:marRight w:val="0"/>
                      <w:marTop w:val="0"/>
                      <w:marBottom w:val="0"/>
                      <w:divBdr>
                        <w:top w:val="none" w:sz="0" w:space="0" w:color="auto"/>
                        <w:left w:val="none" w:sz="0" w:space="0" w:color="auto"/>
                        <w:bottom w:val="none" w:sz="0" w:space="0" w:color="auto"/>
                        <w:right w:val="none" w:sz="0" w:space="0" w:color="auto"/>
                      </w:divBdr>
                    </w:div>
                    <w:div w:id="574706267">
                      <w:marLeft w:val="0"/>
                      <w:marRight w:val="0"/>
                      <w:marTop w:val="0"/>
                      <w:marBottom w:val="0"/>
                      <w:divBdr>
                        <w:top w:val="none" w:sz="0" w:space="0" w:color="auto"/>
                        <w:left w:val="none" w:sz="0" w:space="0" w:color="auto"/>
                        <w:bottom w:val="none" w:sz="0" w:space="0" w:color="auto"/>
                        <w:right w:val="none" w:sz="0" w:space="0" w:color="auto"/>
                      </w:divBdr>
                    </w:div>
                  </w:divsChild>
                </w:div>
                <w:div w:id="1102990156">
                  <w:marLeft w:val="0"/>
                  <w:marRight w:val="0"/>
                  <w:marTop w:val="0"/>
                  <w:marBottom w:val="0"/>
                  <w:divBdr>
                    <w:top w:val="none" w:sz="0" w:space="0" w:color="auto"/>
                    <w:left w:val="none" w:sz="0" w:space="0" w:color="auto"/>
                    <w:bottom w:val="none" w:sz="0" w:space="0" w:color="auto"/>
                    <w:right w:val="none" w:sz="0" w:space="0" w:color="auto"/>
                  </w:divBdr>
                  <w:divsChild>
                    <w:div w:id="992412514">
                      <w:marLeft w:val="0"/>
                      <w:marRight w:val="0"/>
                      <w:marTop w:val="0"/>
                      <w:marBottom w:val="0"/>
                      <w:divBdr>
                        <w:top w:val="none" w:sz="0" w:space="0" w:color="auto"/>
                        <w:left w:val="none" w:sz="0" w:space="0" w:color="auto"/>
                        <w:bottom w:val="none" w:sz="0" w:space="0" w:color="auto"/>
                        <w:right w:val="none" w:sz="0" w:space="0" w:color="auto"/>
                      </w:divBdr>
                    </w:div>
                    <w:div w:id="1578516936">
                      <w:marLeft w:val="0"/>
                      <w:marRight w:val="0"/>
                      <w:marTop w:val="0"/>
                      <w:marBottom w:val="0"/>
                      <w:divBdr>
                        <w:top w:val="none" w:sz="0" w:space="0" w:color="auto"/>
                        <w:left w:val="none" w:sz="0" w:space="0" w:color="auto"/>
                        <w:bottom w:val="none" w:sz="0" w:space="0" w:color="auto"/>
                        <w:right w:val="none" w:sz="0" w:space="0" w:color="auto"/>
                      </w:divBdr>
                    </w:div>
                    <w:div w:id="1611469708">
                      <w:marLeft w:val="0"/>
                      <w:marRight w:val="0"/>
                      <w:marTop w:val="0"/>
                      <w:marBottom w:val="0"/>
                      <w:divBdr>
                        <w:top w:val="none" w:sz="0" w:space="0" w:color="auto"/>
                        <w:left w:val="none" w:sz="0" w:space="0" w:color="auto"/>
                        <w:bottom w:val="none" w:sz="0" w:space="0" w:color="auto"/>
                        <w:right w:val="none" w:sz="0" w:space="0" w:color="auto"/>
                      </w:divBdr>
                    </w:div>
                  </w:divsChild>
                </w:div>
                <w:div w:id="1131904101">
                  <w:marLeft w:val="0"/>
                  <w:marRight w:val="0"/>
                  <w:marTop w:val="0"/>
                  <w:marBottom w:val="0"/>
                  <w:divBdr>
                    <w:top w:val="none" w:sz="0" w:space="0" w:color="auto"/>
                    <w:left w:val="none" w:sz="0" w:space="0" w:color="auto"/>
                    <w:bottom w:val="none" w:sz="0" w:space="0" w:color="auto"/>
                    <w:right w:val="none" w:sz="0" w:space="0" w:color="auto"/>
                  </w:divBdr>
                  <w:divsChild>
                    <w:div w:id="1351375837">
                      <w:marLeft w:val="0"/>
                      <w:marRight w:val="0"/>
                      <w:marTop w:val="0"/>
                      <w:marBottom w:val="0"/>
                      <w:divBdr>
                        <w:top w:val="none" w:sz="0" w:space="0" w:color="auto"/>
                        <w:left w:val="none" w:sz="0" w:space="0" w:color="auto"/>
                        <w:bottom w:val="none" w:sz="0" w:space="0" w:color="auto"/>
                        <w:right w:val="none" w:sz="0" w:space="0" w:color="auto"/>
                      </w:divBdr>
                    </w:div>
                  </w:divsChild>
                </w:div>
                <w:div w:id="1288009403">
                  <w:marLeft w:val="0"/>
                  <w:marRight w:val="0"/>
                  <w:marTop w:val="0"/>
                  <w:marBottom w:val="0"/>
                  <w:divBdr>
                    <w:top w:val="none" w:sz="0" w:space="0" w:color="auto"/>
                    <w:left w:val="none" w:sz="0" w:space="0" w:color="auto"/>
                    <w:bottom w:val="none" w:sz="0" w:space="0" w:color="auto"/>
                    <w:right w:val="none" w:sz="0" w:space="0" w:color="auto"/>
                  </w:divBdr>
                  <w:divsChild>
                    <w:div w:id="542326894">
                      <w:marLeft w:val="0"/>
                      <w:marRight w:val="0"/>
                      <w:marTop w:val="0"/>
                      <w:marBottom w:val="0"/>
                      <w:divBdr>
                        <w:top w:val="none" w:sz="0" w:space="0" w:color="auto"/>
                        <w:left w:val="none" w:sz="0" w:space="0" w:color="auto"/>
                        <w:bottom w:val="none" w:sz="0" w:space="0" w:color="auto"/>
                        <w:right w:val="none" w:sz="0" w:space="0" w:color="auto"/>
                      </w:divBdr>
                    </w:div>
                  </w:divsChild>
                </w:div>
                <w:div w:id="1734346791">
                  <w:marLeft w:val="0"/>
                  <w:marRight w:val="0"/>
                  <w:marTop w:val="0"/>
                  <w:marBottom w:val="0"/>
                  <w:divBdr>
                    <w:top w:val="none" w:sz="0" w:space="0" w:color="auto"/>
                    <w:left w:val="none" w:sz="0" w:space="0" w:color="auto"/>
                    <w:bottom w:val="none" w:sz="0" w:space="0" w:color="auto"/>
                    <w:right w:val="none" w:sz="0" w:space="0" w:color="auto"/>
                  </w:divBdr>
                  <w:divsChild>
                    <w:div w:id="134296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058880">
      <w:bodyDiv w:val="1"/>
      <w:marLeft w:val="0"/>
      <w:marRight w:val="0"/>
      <w:marTop w:val="0"/>
      <w:marBottom w:val="0"/>
      <w:divBdr>
        <w:top w:val="none" w:sz="0" w:space="0" w:color="auto"/>
        <w:left w:val="none" w:sz="0" w:space="0" w:color="auto"/>
        <w:bottom w:val="none" w:sz="0" w:space="0" w:color="auto"/>
        <w:right w:val="none" w:sz="0" w:space="0" w:color="auto"/>
      </w:divBdr>
      <w:divsChild>
        <w:div w:id="57673324">
          <w:marLeft w:val="0"/>
          <w:marRight w:val="0"/>
          <w:marTop w:val="0"/>
          <w:marBottom w:val="0"/>
          <w:divBdr>
            <w:top w:val="none" w:sz="0" w:space="0" w:color="auto"/>
            <w:left w:val="none" w:sz="0" w:space="0" w:color="auto"/>
            <w:bottom w:val="none" w:sz="0" w:space="0" w:color="auto"/>
            <w:right w:val="none" w:sz="0" w:space="0" w:color="auto"/>
          </w:divBdr>
        </w:div>
        <w:div w:id="952636901">
          <w:marLeft w:val="0"/>
          <w:marRight w:val="0"/>
          <w:marTop w:val="0"/>
          <w:marBottom w:val="0"/>
          <w:divBdr>
            <w:top w:val="none" w:sz="0" w:space="0" w:color="auto"/>
            <w:left w:val="none" w:sz="0" w:space="0" w:color="auto"/>
            <w:bottom w:val="none" w:sz="0" w:space="0" w:color="auto"/>
            <w:right w:val="none" w:sz="0" w:space="0" w:color="auto"/>
          </w:divBdr>
        </w:div>
        <w:div w:id="1255825302">
          <w:marLeft w:val="0"/>
          <w:marRight w:val="0"/>
          <w:marTop w:val="0"/>
          <w:marBottom w:val="0"/>
          <w:divBdr>
            <w:top w:val="none" w:sz="0" w:space="0" w:color="auto"/>
            <w:left w:val="none" w:sz="0" w:space="0" w:color="auto"/>
            <w:bottom w:val="none" w:sz="0" w:space="0" w:color="auto"/>
            <w:right w:val="none" w:sz="0" w:space="0" w:color="auto"/>
          </w:divBdr>
        </w:div>
        <w:div w:id="1992588752">
          <w:marLeft w:val="0"/>
          <w:marRight w:val="0"/>
          <w:marTop w:val="0"/>
          <w:marBottom w:val="0"/>
          <w:divBdr>
            <w:top w:val="none" w:sz="0" w:space="0" w:color="auto"/>
            <w:left w:val="none" w:sz="0" w:space="0" w:color="auto"/>
            <w:bottom w:val="none" w:sz="0" w:space="0" w:color="auto"/>
            <w:right w:val="none" w:sz="0" w:space="0" w:color="auto"/>
          </w:divBdr>
        </w:div>
      </w:divsChild>
    </w:div>
    <w:div w:id="338580974">
      <w:bodyDiv w:val="1"/>
      <w:marLeft w:val="0"/>
      <w:marRight w:val="0"/>
      <w:marTop w:val="0"/>
      <w:marBottom w:val="0"/>
      <w:divBdr>
        <w:top w:val="none" w:sz="0" w:space="0" w:color="auto"/>
        <w:left w:val="none" w:sz="0" w:space="0" w:color="auto"/>
        <w:bottom w:val="none" w:sz="0" w:space="0" w:color="auto"/>
        <w:right w:val="none" w:sz="0" w:space="0" w:color="auto"/>
      </w:divBdr>
      <w:divsChild>
        <w:div w:id="121071453">
          <w:marLeft w:val="0"/>
          <w:marRight w:val="0"/>
          <w:marTop w:val="0"/>
          <w:marBottom w:val="0"/>
          <w:divBdr>
            <w:top w:val="none" w:sz="0" w:space="0" w:color="auto"/>
            <w:left w:val="none" w:sz="0" w:space="0" w:color="auto"/>
            <w:bottom w:val="none" w:sz="0" w:space="0" w:color="auto"/>
            <w:right w:val="none" w:sz="0" w:space="0" w:color="auto"/>
          </w:divBdr>
        </w:div>
        <w:div w:id="1084959383">
          <w:marLeft w:val="0"/>
          <w:marRight w:val="0"/>
          <w:marTop w:val="0"/>
          <w:marBottom w:val="0"/>
          <w:divBdr>
            <w:top w:val="none" w:sz="0" w:space="0" w:color="auto"/>
            <w:left w:val="none" w:sz="0" w:space="0" w:color="auto"/>
            <w:bottom w:val="none" w:sz="0" w:space="0" w:color="auto"/>
            <w:right w:val="none" w:sz="0" w:space="0" w:color="auto"/>
          </w:divBdr>
          <w:divsChild>
            <w:div w:id="1400445478">
              <w:marLeft w:val="-75"/>
              <w:marRight w:val="0"/>
              <w:marTop w:val="30"/>
              <w:marBottom w:val="30"/>
              <w:divBdr>
                <w:top w:val="none" w:sz="0" w:space="0" w:color="auto"/>
                <w:left w:val="none" w:sz="0" w:space="0" w:color="auto"/>
                <w:bottom w:val="none" w:sz="0" w:space="0" w:color="auto"/>
                <w:right w:val="none" w:sz="0" w:space="0" w:color="auto"/>
              </w:divBdr>
              <w:divsChild>
                <w:div w:id="162552980">
                  <w:marLeft w:val="0"/>
                  <w:marRight w:val="0"/>
                  <w:marTop w:val="0"/>
                  <w:marBottom w:val="0"/>
                  <w:divBdr>
                    <w:top w:val="none" w:sz="0" w:space="0" w:color="auto"/>
                    <w:left w:val="none" w:sz="0" w:space="0" w:color="auto"/>
                    <w:bottom w:val="none" w:sz="0" w:space="0" w:color="auto"/>
                    <w:right w:val="none" w:sz="0" w:space="0" w:color="auto"/>
                  </w:divBdr>
                  <w:divsChild>
                    <w:div w:id="1059212009">
                      <w:marLeft w:val="0"/>
                      <w:marRight w:val="0"/>
                      <w:marTop w:val="0"/>
                      <w:marBottom w:val="0"/>
                      <w:divBdr>
                        <w:top w:val="none" w:sz="0" w:space="0" w:color="auto"/>
                        <w:left w:val="none" w:sz="0" w:space="0" w:color="auto"/>
                        <w:bottom w:val="none" w:sz="0" w:space="0" w:color="auto"/>
                        <w:right w:val="none" w:sz="0" w:space="0" w:color="auto"/>
                      </w:divBdr>
                    </w:div>
                    <w:div w:id="1183276177">
                      <w:marLeft w:val="0"/>
                      <w:marRight w:val="0"/>
                      <w:marTop w:val="0"/>
                      <w:marBottom w:val="0"/>
                      <w:divBdr>
                        <w:top w:val="none" w:sz="0" w:space="0" w:color="auto"/>
                        <w:left w:val="none" w:sz="0" w:space="0" w:color="auto"/>
                        <w:bottom w:val="none" w:sz="0" w:space="0" w:color="auto"/>
                        <w:right w:val="none" w:sz="0" w:space="0" w:color="auto"/>
                      </w:divBdr>
                    </w:div>
                    <w:div w:id="1698701915">
                      <w:marLeft w:val="0"/>
                      <w:marRight w:val="0"/>
                      <w:marTop w:val="0"/>
                      <w:marBottom w:val="0"/>
                      <w:divBdr>
                        <w:top w:val="none" w:sz="0" w:space="0" w:color="auto"/>
                        <w:left w:val="none" w:sz="0" w:space="0" w:color="auto"/>
                        <w:bottom w:val="none" w:sz="0" w:space="0" w:color="auto"/>
                        <w:right w:val="none" w:sz="0" w:space="0" w:color="auto"/>
                      </w:divBdr>
                    </w:div>
                  </w:divsChild>
                </w:div>
                <w:div w:id="825438988">
                  <w:marLeft w:val="0"/>
                  <w:marRight w:val="0"/>
                  <w:marTop w:val="0"/>
                  <w:marBottom w:val="0"/>
                  <w:divBdr>
                    <w:top w:val="none" w:sz="0" w:space="0" w:color="auto"/>
                    <w:left w:val="none" w:sz="0" w:space="0" w:color="auto"/>
                    <w:bottom w:val="none" w:sz="0" w:space="0" w:color="auto"/>
                    <w:right w:val="none" w:sz="0" w:space="0" w:color="auto"/>
                  </w:divBdr>
                  <w:divsChild>
                    <w:div w:id="774324313">
                      <w:marLeft w:val="0"/>
                      <w:marRight w:val="0"/>
                      <w:marTop w:val="0"/>
                      <w:marBottom w:val="0"/>
                      <w:divBdr>
                        <w:top w:val="none" w:sz="0" w:space="0" w:color="auto"/>
                        <w:left w:val="none" w:sz="0" w:space="0" w:color="auto"/>
                        <w:bottom w:val="none" w:sz="0" w:space="0" w:color="auto"/>
                        <w:right w:val="none" w:sz="0" w:space="0" w:color="auto"/>
                      </w:divBdr>
                    </w:div>
                  </w:divsChild>
                </w:div>
                <w:div w:id="1301304342">
                  <w:marLeft w:val="0"/>
                  <w:marRight w:val="0"/>
                  <w:marTop w:val="0"/>
                  <w:marBottom w:val="0"/>
                  <w:divBdr>
                    <w:top w:val="none" w:sz="0" w:space="0" w:color="auto"/>
                    <w:left w:val="none" w:sz="0" w:space="0" w:color="auto"/>
                    <w:bottom w:val="none" w:sz="0" w:space="0" w:color="auto"/>
                    <w:right w:val="none" w:sz="0" w:space="0" w:color="auto"/>
                  </w:divBdr>
                  <w:divsChild>
                    <w:div w:id="1608738034">
                      <w:marLeft w:val="0"/>
                      <w:marRight w:val="0"/>
                      <w:marTop w:val="0"/>
                      <w:marBottom w:val="0"/>
                      <w:divBdr>
                        <w:top w:val="none" w:sz="0" w:space="0" w:color="auto"/>
                        <w:left w:val="none" w:sz="0" w:space="0" w:color="auto"/>
                        <w:bottom w:val="none" w:sz="0" w:space="0" w:color="auto"/>
                        <w:right w:val="none" w:sz="0" w:space="0" w:color="auto"/>
                      </w:divBdr>
                    </w:div>
                  </w:divsChild>
                </w:div>
                <w:div w:id="1314144997">
                  <w:marLeft w:val="0"/>
                  <w:marRight w:val="0"/>
                  <w:marTop w:val="0"/>
                  <w:marBottom w:val="0"/>
                  <w:divBdr>
                    <w:top w:val="none" w:sz="0" w:space="0" w:color="auto"/>
                    <w:left w:val="none" w:sz="0" w:space="0" w:color="auto"/>
                    <w:bottom w:val="none" w:sz="0" w:space="0" w:color="auto"/>
                    <w:right w:val="none" w:sz="0" w:space="0" w:color="auto"/>
                  </w:divBdr>
                  <w:divsChild>
                    <w:div w:id="1613514956">
                      <w:marLeft w:val="0"/>
                      <w:marRight w:val="0"/>
                      <w:marTop w:val="0"/>
                      <w:marBottom w:val="0"/>
                      <w:divBdr>
                        <w:top w:val="none" w:sz="0" w:space="0" w:color="auto"/>
                        <w:left w:val="none" w:sz="0" w:space="0" w:color="auto"/>
                        <w:bottom w:val="none" w:sz="0" w:space="0" w:color="auto"/>
                        <w:right w:val="none" w:sz="0" w:space="0" w:color="auto"/>
                      </w:divBdr>
                    </w:div>
                  </w:divsChild>
                </w:div>
                <w:div w:id="1489856331">
                  <w:marLeft w:val="0"/>
                  <w:marRight w:val="0"/>
                  <w:marTop w:val="0"/>
                  <w:marBottom w:val="0"/>
                  <w:divBdr>
                    <w:top w:val="none" w:sz="0" w:space="0" w:color="auto"/>
                    <w:left w:val="none" w:sz="0" w:space="0" w:color="auto"/>
                    <w:bottom w:val="none" w:sz="0" w:space="0" w:color="auto"/>
                    <w:right w:val="none" w:sz="0" w:space="0" w:color="auto"/>
                  </w:divBdr>
                  <w:divsChild>
                    <w:div w:id="1775633827">
                      <w:marLeft w:val="0"/>
                      <w:marRight w:val="0"/>
                      <w:marTop w:val="0"/>
                      <w:marBottom w:val="0"/>
                      <w:divBdr>
                        <w:top w:val="none" w:sz="0" w:space="0" w:color="auto"/>
                        <w:left w:val="none" w:sz="0" w:space="0" w:color="auto"/>
                        <w:bottom w:val="none" w:sz="0" w:space="0" w:color="auto"/>
                        <w:right w:val="none" w:sz="0" w:space="0" w:color="auto"/>
                      </w:divBdr>
                    </w:div>
                  </w:divsChild>
                </w:div>
                <w:div w:id="1746225992">
                  <w:marLeft w:val="0"/>
                  <w:marRight w:val="0"/>
                  <w:marTop w:val="0"/>
                  <w:marBottom w:val="0"/>
                  <w:divBdr>
                    <w:top w:val="none" w:sz="0" w:space="0" w:color="auto"/>
                    <w:left w:val="none" w:sz="0" w:space="0" w:color="auto"/>
                    <w:bottom w:val="none" w:sz="0" w:space="0" w:color="auto"/>
                    <w:right w:val="none" w:sz="0" w:space="0" w:color="auto"/>
                  </w:divBdr>
                  <w:divsChild>
                    <w:div w:id="1053041999">
                      <w:marLeft w:val="0"/>
                      <w:marRight w:val="0"/>
                      <w:marTop w:val="0"/>
                      <w:marBottom w:val="0"/>
                      <w:divBdr>
                        <w:top w:val="none" w:sz="0" w:space="0" w:color="auto"/>
                        <w:left w:val="none" w:sz="0" w:space="0" w:color="auto"/>
                        <w:bottom w:val="none" w:sz="0" w:space="0" w:color="auto"/>
                        <w:right w:val="none" w:sz="0" w:space="0" w:color="auto"/>
                      </w:divBdr>
                    </w:div>
                    <w:div w:id="164083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041917">
          <w:marLeft w:val="0"/>
          <w:marRight w:val="0"/>
          <w:marTop w:val="0"/>
          <w:marBottom w:val="0"/>
          <w:divBdr>
            <w:top w:val="none" w:sz="0" w:space="0" w:color="auto"/>
            <w:left w:val="none" w:sz="0" w:space="0" w:color="auto"/>
            <w:bottom w:val="none" w:sz="0" w:space="0" w:color="auto"/>
            <w:right w:val="none" w:sz="0" w:space="0" w:color="auto"/>
          </w:divBdr>
          <w:divsChild>
            <w:div w:id="219287639">
              <w:marLeft w:val="0"/>
              <w:marRight w:val="0"/>
              <w:marTop w:val="0"/>
              <w:marBottom w:val="0"/>
              <w:divBdr>
                <w:top w:val="none" w:sz="0" w:space="0" w:color="auto"/>
                <w:left w:val="none" w:sz="0" w:space="0" w:color="auto"/>
                <w:bottom w:val="none" w:sz="0" w:space="0" w:color="auto"/>
                <w:right w:val="none" w:sz="0" w:space="0" w:color="auto"/>
              </w:divBdr>
            </w:div>
            <w:div w:id="1081754861">
              <w:marLeft w:val="0"/>
              <w:marRight w:val="0"/>
              <w:marTop w:val="0"/>
              <w:marBottom w:val="0"/>
              <w:divBdr>
                <w:top w:val="none" w:sz="0" w:space="0" w:color="auto"/>
                <w:left w:val="none" w:sz="0" w:space="0" w:color="auto"/>
                <w:bottom w:val="none" w:sz="0" w:space="0" w:color="auto"/>
                <w:right w:val="none" w:sz="0" w:space="0" w:color="auto"/>
              </w:divBdr>
            </w:div>
            <w:div w:id="1148471497">
              <w:marLeft w:val="0"/>
              <w:marRight w:val="0"/>
              <w:marTop w:val="0"/>
              <w:marBottom w:val="0"/>
              <w:divBdr>
                <w:top w:val="none" w:sz="0" w:space="0" w:color="auto"/>
                <w:left w:val="none" w:sz="0" w:space="0" w:color="auto"/>
                <w:bottom w:val="none" w:sz="0" w:space="0" w:color="auto"/>
                <w:right w:val="none" w:sz="0" w:space="0" w:color="auto"/>
              </w:divBdr>
            </w:div>
            <w:div w:id="185965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426915">
      <w:bodyDiv w:val="1"/>
      <w:marLeft w:val="0"/>
      <w:marRight w:val="0"/>
      <w:marTop w:val="0"/>
      <w:marBottom w:val="0"/>
      <w:divBdr>
        <w:top w:val="none" w:sz="0" w:space="0" w:color="auto"/>
        <w:left w:val="none" w:sz="0" w:space="0" w:color="auto"/>
        <w:bottom w:val="none" w:sz="0" w:space="0" w:color="auto"/>
        <w:right w:val="none" w:sz="0" w:space="0" w:color="auto"/>
      </w:divBdr>
    </w:div>
    <w:div w:id="481502309">
      <w:bodyDiv w:val="1"/>
      <w:marLeft w:val="0"/>
      <w:marRight w:val="0"/>
      <w:marTop w:val="0"/>
      <w:marBottom w:val="0"/>
      <w:divBdr>
        <w:top w:val="none" w:sz="0" w:space="0" w:color="auto"/>
        <w:left w:val="none" w:sz="0" w:space="0" w:color="auto"/>
        <w:bottom w:val="none" w:sz="0" w:space="0" w:color="auto"/>
        <w:right w:val="none" w:sz="0" w:space="0" w:color="auto"/>
      </w:divBdr>
      <w:divsChild>
        <w:div w:id="14618870">
          <w:marLeft w:val="0"/>
          <w:marRight w:val="0"/>
          <w:marTop w:val="0"/>
          <w:marBottom w:val="0"/>
          <w:divBdr>
            <w:top w:val="none" w:sz="0" w:space="0" w:color="auto"/>
            <w:left w:val="none" w:sz="0" w:space="0" w:color="auto"/>
            <w:bottom w:val="none" w:sz="0" w:space="0" w:color="auto"/>
            <w:right w:val="none" w:sz="0" w:space="0" w:color="auto"/>
          </w:divBdr>
          <w:divsChild>
            <w:div w:id="1133341">
              <w:marLeft w:val="0"/>
              <w:marRight w:val="0"/>
              <w:marTop w:val="0"/>
              <w:marBottom w:val="0"/>
              <w:divBdr>
                <w:top w:val="none" w:sz="0" w:space="0" w:color="auto"/>
                <w:left w:val="none" w:sz="0" w:space="0" w:color="auto"/>
                <w:bottom w:val="none" w:sz="0" w:space="0" w:color="auto"/>
                <w:right w:val="none" w:sz="0" w:space="0" w:color="auto"/>
              </w:divBdr>
            </w:div>
            <w:div w:id="1030034199">
              <w:marLeft w:val="0"/>
              <w:marRight w:val="0"/>
              <w:marTop w:val="0"/>
              <w:marBottom w:val="0"/>
              <w:divBdr>
                <w:top w:val="none" w:sz="0" w:space="0" w:color="auto"/>
                <w:left w:val="none" w:sz="0" w:space="0" w:color="auto"/>
                <w:bottom w:val="none" w:sz="0" w:space="0" w:color="auto"/>
                <w:right w:val="none" w:sz="0" w:space="0" w:color="auto"/>
              </w:divBdr>
            </w:div>
            <w:div w:id="1659263189">
              <w:marLeft w:val="0"/>
              <w:marRight w:val="0"/>
              <w:marTop w:val="0"/>
              <w:marBottom w:val="0"/>
              <w:divBdr>
                <w:top w:val="none" w:sz="0" w:space="0" w:color="auto"/>
                <w:left w:val="none" w:sz="0" w:space="0" w:color="auto"/>
                <w:bottom w:val="none" w:sz="0" w:space="0" w:color="auto"/>
                <w:right w:val="none" w:sz="0" w:space="0" w:color="auto"/>
              </w:divBdr>
            </w:div>
            <w:div w:id="1714846736">
              <w:marLeft w:val="0"/>
              <w:marRight w:val="0"/>
              <w:marTop w:val="0"/>
              <w:marBottom w:val="0"/>
              <w:divBdr>
                <w:top w:val="none" w:sz="0" w:space="0" w:color="auto"/>
                <w:left w:val="none" w:sz="0" w:space="0" w:color="auto"/>
                <w:bottom w:val="none" w:sz="0" w:space="0" w:color="auto"/>
                <w:right w:val="none" w:sz="0" w:space="0" w:color="auto"/>
              </w:divBdr>
            </w:div>
          </w:divsChild>
        </w:div>
        <w:div w:id="1202130632">
          <w:marLeft w:val="0"/>
          <w:marRight w:val="0"/>
          <w:marTop w:val="0"/>
          <w:marBottom w:val="0"/>
          <w:divBdr>
            <w:top w:val="none" w:sz="0" w:space="0" w:color="auto"/>
            <w:left w:val="none" w:sz="0" w:space="0" w:color="auto"/>
            <w:bottom w:val="none" w:sz="0" w:space="0" w:color="auto"/>
            <w:right w:val="none" w:sz="0" w:space="0" w:color="auto"/>
          </w:divBdr>
        </w:div>
        <w:div w:id="1433937064">
          <w:marLeft w:val="0"/>
          <w:marRight w:val="0"/>
          <w:marTop w:val="0"/>
          <w:marBottom w:val="0"/>
          <w:divBdr>
            <w:top w:val="none" w:sz="0" w:space="0" w:color="auto"/>
            <w:left w:val="none" w:sz="0" w:space="0" w:color="auto"/>
            <w:bottom w:val="none" w:sz="0" w:space="0" w:color="auto"/>
            <w:right w:val="none" w:sz="0" w:space="0" w:color="auto"/>
          </w:divBdr>
          <w:divsChild>
            <w:div w:id="627049768">
              <w:marLeft w:val="-75"/>
              <w:marRight w:val="0"/>
              <w:marTop w:val="30"/>
              <w:marBottom w:val="30"/>
              <w:divBdr>
                <w:top w:val="none" w:sz="0" w:space="0" w:color="auto"/>
                <w:left w:val="none" w:sz="0" w:space="0" w:color="auto"/>
                <w:bottom w:val="none" w:sz="0" w:space="0" w:color="auto"/>
                <w:right w:val="none" w:sz="0" w:space="0" w:color="auto"/>
              </w:divBdr>
              <w:divsChild>
                <w:div w:id="475998930">
                  <w:marLeft w:val="0"/>
                  <w:marRight w:val="0"/>
                  <w:marTop w:val="0"/>
                  <w:marBottom w:val="0"/>
                  <w:divBdr>
                    <w:top w:val="none" w:sz="0" w:space="0" w:color="auto"/>
                    <w:left w:val="none" w:sz="0" w:space="0" w:color="auto"/>
                    <w:bottom w:val="none" w:sz="0" w:space="0" w:color="auto"/>
                    <w:right w:val="none" w:sz="0" w:space="0" w:color="auto"/>
                  </w:divBdr>
                  <w:divsChild>
                    <w:div w:id="1671836122">
                      <w:marLeft w:val="0"/>
                      <w:marRight w:val="0"/>
                      <w:marTop w:val="0"/>
                      <w:marBottom w:val="0"/>
                      <w:divBdr>
                        <w:top w:val="none" w:sz="0" w:space="0" w:color="auto"/>
                        <w:left w:val="none" w:sz="0" w:space="0" w:color="auto"/>
                        <w:bottom w:val="none" w:sz="0" w:space="0" w:color="auto"/>
                        <w:right w:val="none" w:sz="0" w:space="0" w:color="auto"/>
                      </w:divBdr>
                    </w:div>
                  </w:divsChild>
                </w:div>
                <w:div w:id="911894010">
                  <w:marLeft w:val="0"/>
                  <w:marRight w:val="0"/>
                  <w:marTop w:val="0"/>
                  <w:marBottom w:val="0"/>
                  <w:divBdr>
                    <w:top w:val="none" w:sz="0" w:space="0" w:color="auto"/>
                    <w:left w:val="none" w:sz="0" w:space="0" w:color="auto"/>
                    <w:bottom w:val="none" w:sz="0" w:space="0" w:color="auto"/>
                    <w:right w:val="none" w:sz="0" w:space="0" w:color="auto"/>
                  </w:divBdr>
                  <w:divsChild>
                    <w:div w:id="614798752">
                      <w:marLeft w:val="0"/>
                      <w:marRight w:val="0"/>
                      <w:marTop w:val="0"/>
                      <w:marBottom w:val="0"/>
                      <w:divBdr>
                        <w:top w:val="none" w:sz="0" w:space="0" w:color="auto"/>
                        <w:left w:val="none" w:sz="0" w:space="0" w:color="auto"/>
                        <w:bottom w:val="none" w:sz="0" w:space="0" w:color="auto"/>
                        <w:right w:val="none" w:sz="0" w:space="0" w:color="auto"/>
                      </w:divBdr>
                    </w:div>
                    <w:div w:id="893470623">
                      <w:marLeft w:val="0"/>
                      <w:marRight w:val="0"/>
                      <w:marTop w:val="0"/>
                      <w:marBottom w:val="0"/>
                      <w:divBdr>
                        <w:top w:val="none" w:sz="0" w:space="0" w:color="auto"/>
                        <w:left w:val="none" w:sz="0" w:space="0" w:color="auto"/>
                        <w:bottom w:val="none" w:sz="0" w:space="0" w:color="auto"/>
                        <w:right w:val="none" w:sz="0" w:space="0" w:color="auto"/>
                      </w:divBdr>
                    </w:div>
                    <w:div w:id="1097409559">
                      <w:marLeft w:val="0"/>
                      <w:marRight w:val="0"/>
                      <w:marTop w:val="0"/>
                      <w:marBottom w:val="0"/>
                      <w:divBdr>
                        <w:top w:val="none" w:sz="0" w:space="0" w:color="auto"/>
                        <w:left w:val="none" w:sz="0" w:space="0" w:color="auto"/>
                        <w:bottom w:val="none" w:sz="0" w:space="0" w:color="auto"/>
                        <w:right w:val="none" w:sz="0" w:space="0" w:color="auto"/>
                      </w:divBdr>
                    </w:div>
                  </w:divsChild>
                </w:div>
                <w:div w:id="1143042705">
                  <w:marLeft w:val="0"/>
                  <w:marRight w:val="0"/>
                  <w:marTop w:val="0"/>
                  <w:marBottom w:val="0"/>
                  <w:divBdr>
                    <w:top w:val="none" w:sz="0" w:space="0" w:color="auto"/>
                    <w:left w:val="none" w:sz="0" w:space="0" w:color="auto"/>
                    <w:bottom w:val="none" w:sz="0" w:space="0" w:color="auto"/>
                    <w:right w:val="none" w:sz="0" w:space="0" w:color="auto"/>
                  </w:divBdr>
                  <w:divsChild>
                    <w:div w:id="1381246603">
                      <w:marLeft w:val="0"/>
                      <w:marRight w:val="0"/>
                      <w:marTop w:val="0"/>
                      <w:marBottom w:val="0"/>
                      <w:divBdr>
                        <w:top w:val="none" w:sz="0" w:space="0" w:color="auto"/>
                        <w:left w:val="none" w:sz="0" w:space="0" w:color="auto"/>
                        <w:bottom w:val="none" w:sz="0" w:space="0" w:color="auto"/>
                        <w:right w:val="none" w:sz="0" w:space="0" w:color="auto"/>
                      </w:divBdr>
                    </w:div>
                  </w:divsChild>
                </w:div>
                <w:div w:id="1613366641">
                  <w:marLeft w:val="0"/>
                  <w:marRight w:val="0"/>
                  <w:marTop w:val="0"/>
                  <w:marBottom w:val="0"/>
                  <w:divBdr>
                    <w:top w:val="none" w:sz="0" w:space="0" w:color="auto"/>
                    <w:left w:val="none" w:sz="0" w:space="0" w:color="auto"/>
                    <w:bottom w:val="none" w:sz="0" w:space="0" w:color="auto"/>
                    <w:right w:val="none" w:sz="0" w:space="0" w:color="auto"/>
                  </w:divBdr>
                  <w:divsChild>
                    <w:div w:id="1443956065">
                      <w:marLeft w:val="0"/>
                      <w:marRight w:val="0"/>
                      <w:marTop w:val="0"/>
                      <w:marBottom w:val="0"/>
                      <w:divBdr>
                        <w:top w:val="none" w:sz="0" w:space="0" w:color="auto"/>
                        <w:left w:val="none" w:sz="0" w:space="0" w:color="auto"/>
                        <w:bottom w:val="none" w:sz="0" w:space="0" w:color="auto"/>
                        <w:right w:val="none" w:sz="0" w:space="0" w:color="auto"/>
                      </w:divBdr>
                    </w:div>
                  </w:divsChild>
                </w:div>
                <w:div w:id="1623805862">
                  <w:marLeft w:val="0"/>
                  <w:marRight w:val="0"/>
                  <w:marTop w:val="0"/>
                  <w:marBottom w:val="0"/>
                  <w:divBdr>
                    <w:top w:val="none" w:sz="0" w:space="0" w:color="auto"/>
                    <w:left w:val="none" w:sz="0" w:space="0" w:color="auto"/>
                    <w:bottom w:val="none" w:sz="0" w:space="0" w:color="auto"/>
                    <w:right w:val="none" w:sz="0" w:space="0" w:color="auto"/>
                  </w:divBdr>
                  <w:divsChild>
                    <w:div w:id="328605757">
                      <w:marLeft w:val="0"/>
                      <w:marRight w:val="0"/>
                      <w:marTop w:val="0"/>
                      <w:marBottom w:val="0"/>
                      <w:divBdr>
                        <w:top w:val="none" w:sz="0" w:space="0" w:color="auto"/>
                        <w:left w:val="none" w:sz="0" w:space="0" w:color="auto"/>
                        <w:bottom w:val="none" w:sz="0" w:space="0" w:color="auto"/>
                        <w:right w:val="none" w:sz="0" w:space="0" w:color="auto"/>
                      </w:divBdr>
                    </w:div>
                    <w:div w:id="1097361903">
                      <w:marLeft w:val="0"/>
                      <w:marRight w:val="0"/>
                      <w:marTop w:val="0"/>
                      <w:marBottom w:val="0"/>
                      <w:divBdr>
                        <w:top w:val="none" w:sz="0" w:space="0" w:color="auto"/>
                        <w:left w:val="none" w:sz="0" w:space="0" w:color="auto"/>
                        <w:bottom w:val="none" w:sz="0" w:space="0" w:color="auto"/>
                        <w:right w:val="none" w:sz="0" w:space="0" w:color="auto"/>
                      </w:divBdr>
                    </w:div>
                  </w:divsChild>
                </w:div>
                <w:div w:id="1694647020">
                  <w:marLeft w:val="0"/>
                  <w:marRight w:val="0"/>
                  <w:marTop w:val="0"/>
                  <w:marBottom w:val="0"/>
                  <w:divBdr>
                    <w:top w:val="none" w:sz="0" w:space="0" w:color="auto"/>
                    <w:left w:val="none" w:sz="0" w:space="0" w:color="auto"/>
                    <w:bottom w:val="none" w:sz="0" w:space="0" w:color="auto"/>
                    <w:right w:val="none" w:sz="0" w:space="0" w:color="auto"/>
                  </w:divBdr>
                  <w:divsChild>
                    <w:div w:id="16194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655663">
      <w:bodyDiv w:val="1"/>
      <w:marLeft w:val="0"/>
      <w:marRight w:val="0"/>
      <w:marTop w:val="0"/>
      <w:marBottom w:val="0"/>
      <w:divBdr>
        <w:top w:val="none" w:sz="0" w:space="0" w:color="auto"/>
        <w:left w:val="none" w:sz="0" w:space="0" w:color="auto"/>
        <w:bottom w:val="none" w:sz="0" w:space="0" w:color="auto"/>
        <w:right w:val="none" w:sz="0" w:space="0" w:color="auto"/>
      </w:divBdr>
      <w:divsChild>
        <w:div w:id="414279596">
          <w:marLeft w:val="0"/>
          <w:marRight w:val="0"/>
          <w:marTop w:val="0"/>
          <w:marBottom w:val="0"/>
          <w:divBdr>
            <w:top w:val="none" w:sz="0" w:space="0" w:color="auto"/>
            <w:left w:val="none" w:sz="0" w:space="0" w:color="auto"/>
            <w:bottom w:val="none" w:sz="0" w:space="0" w:color="auto"/>
            <w:right w:val="none" w:sz="0" w:space="0" w:color="auto"/>
          </w:divBdr>
        </w:div>
        <w:div w:id="428474819">
          <w:marLeft w:val="0"/>
          <w:marRight w:val="0"/>
          <w:marTop w:val="0"/>
          <w:marBottom w:val="0"/>
          <w:divBdr>
            <w:top w:val="none" w:sz="0" w:space="0" w:color="auto"/>
            <w:left w:val="none" w:sz="0" w:space="0" w:color="auto"/>
            <w:bottom w:val="none" w:sz="0" w:space="0" w:color="auto"/>
            <w:right w:val="none" w:sz="0" w:space="0" w:color="auto"/>
          </w:divBdr>
        </w:div>
        <w:div w:id="1341930174">
          <w:marLeft w:val="0"/>
          <w:marRight w:val="0"/>
          <w:marTop w:val="0"/>
          <w:marBottom w:val="0"/>
          <w:divBdr>
            <w:top w:val="none" w:sz="0" w:space="0" w:color="auto"/>
            <w:left w:val="none" w:sz="0" w:space="0" w:color="auto"/>
            <w:bottom w:val="none" w:sz="0" w:space="0" w:color="auto"/>
            <w:right w:val="none" w:sz="0" w:space="0" w:color="auto"/>
          </w:divBdr>
        </w:div>
      </w:divsChild>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41776766">
      <w:bodyDiv w:val="1"/>
      <w:marLeft w:val="0"/>
      <w:marRight w:val="0"/>
      <w:marTop w:val="0"/>
      <w:marBottom w:val="0"/>
      <w:divBdr>
        <w:top w:val="none" w:sz="0" w:space="0" w:color="auto"/>
        <w:left w:val="none" w:sz="0" w:space="0" w:color="auto"/>
        <w:bottom w:val="none" w:sz="0" w:space="0" w:color="auto"/>
        <w:right w:val="none" w:sz="0" w:space="0" w:color="auto"/>
      </w:divBdr>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56481700">
      <w:bodyDiv w:val="1"/>
      <w:marLeft w:val="0"/>
      <w:marRight w:val="0"/>
      <w:marTop w:val="0"/>
      <w:marBottom w:val="0"/>
      <w:divBdr>
        <w:top w:val="none" w:sz="0" w:space="0" w:color="auto"/>
        <w:left w:val="none" w:sz="0" w:space="0" w:color="auto"/>
        <w:bottom w:val="none" w:sz="0" w:space="0" w:color="auto"/>
        <w:right w:val="none" w:sz="0" w:space="0" w:color="auto"/>
      </w:divBdr>
      <w:divsChild>
        <w:div w:id="1042561053">
          <w:marLeft w:val="0"/>
          <w:marRight w:val="0"/>
          <w:marTop w:val="0"/>
          <w:marBottom w:val="0"/>
          <w:divBdr>
            <w:top w:val="none" w:sz="0" w:space="0" w:color="auto"/>
            <w:left w:val="none" w:sz="0" w:space="0" w:color="auto"/>
            <w:bottom w:val="none" w:sz="0" w:space="0" w:color="auto"/>
            <w:right w:val="none" w:sz="0" w:space="0" w:color="auto"/>
          </w:divBdr>
        </w:div>
        <w:div w:id="1370570922">
          <w:marLeft w:val="0"/>
          <w:marRight w:val="0"/>
          <w:marTop w:val="0"/>
          <w:marBottom w:val="0"/>
          <w:divBdr>
            <w:top w:val="none" w:sz="0" w:space="0" w:color="auto"/>
            <w:left w:val="none" w:sz="0" w:space="0" w:color="auto"/>
            <w:bottom w:val="none" w:sz="0" w:space="0" w:color="auto"/>
            <w:right w:val="none" w:sz="0" w:space="0" w:color="auto"/>
          </w:divBdr>
        </w:div>
        <w:div w:id="1578511408">
          <w:marLeft w:val="0"/>
          <w:marRight w:val="0"/>
          <w:marTop w:val="0"/>
          <w:marBottom w:val="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690448766">
      <w:bodyDiv w:val="1"/>
      <w:marLeft w:val="0"/>
      <w:marRight w:val="0"/>
      <w:marTop w:val="0"/>
      <w:marBottom w:val="0"/>
      <w:divBdr>
        <w:top w:val="none" w:sz="0" w:space="0" w:color="auto"/>
        <w:left w:val="none" w:sz="0" w:space="0" w:color="auto"/>
        <w:bottom w:val="none" w:sz="0" w:space="0" w:color="auto"/>
        <w:right w:val="none" w:sz="0" w:space="0" w:color="auto"/>
      </w:divBdr>
      <w:divsChild>
        <w:div w:id="1250236827">
          <w:marLeft w:val="0"/>
          <w:marRight w:val="0"/>
          <w:marTop w:val="0"/>
          <w:marBottom w:val="0"/>
          <w:divBdr>
            <w:top w:val="none" w:sz="0" w:space="0" w:color="auto"/>
            <w:left w:val="none" w:sz="0" w:space="0" w:color="auto"/>
            <w:bottom w:val="none" w:sz="0" w:space="0" w:color="auto"/>
            <w:right w:val="none" w:sz="0" w:space="0" w:color="auto"/>
          </w:divBdr>
        </w:div>
        <w:div w:id="1326939737">
          <w:marLeft w:val="0"/>
          <w:marRight w:val="0"/>
          <w:marTop w:val="0"/>
          <w:marBottom w:val="0"/>
          <w:divBdr>
            <w:top w:val="none" w:sz="0" w:space="0" w:color="auto"/>
            <w:left w:val="none" w:sz="0" w:space="0" w:color="auto"/>
            <w:bottom w:val="none" w:sz="0" w:space="0" w:color="auto"/>
            <w:right w:val="none" w:sz="0" w:space="0" w:color="auto"/>
          </w:divBdr>
        </w:div>
        <w:div w:id="1477840970">
          <w:marLeft w:val="0"/>
          <w:marRight w:val="0"/>
          <w:marTop w:val="0"/>
          <w:marBottom w:val="0"/>
          <w:divBdr>
            <w:top w:val="none" w:sz="0" w:space="0" w:color="auto"/>
            <w:left w:val="none" w:sz="0" w:space="0" w:color="auto"/>
            <w:bottom w:val="none" w:sz="0" w:space="0" w:color="auto"/>
            <w:right w:val="none" w:sz="0" w:space="0" w:color="auto"/>
          </w:divBdr>
        </w:div>
        <w:div w:id="1677802852">
          <w:marLeft w:val="0"/>
          <w:marRight w:val="0"/>
          <w:marTop w:val="0"/>
          <w:marBottom w:val="0"/>
          <w:divBdr>
            <w:top w:val="none" w:sz="0" w:space="0" w:color="auto"/>
            <w:left w:val="none" w:sz="0" w:space="0" w:color="auto"/>
            <w:bottom w:val="none" w:sz="0" w:space="0" w:color="auto"/>
            <w:right w:val="none" w:sz="0" w:space="0" w:color="auto"/>
          </w:divBdr>
        </w:div>
      </w:divsChild>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 w:id="1974015085">
      <w:bodyDiv w:val="1"/>
      <w:marLeft w:val="0"/>
      <w:marRight w:val="0"/>
      <w:marTop w:val="0"/>
      <w:marBottom w:val="0"/>
      <w:divBdr>
        <w:top w:val="none" w:sz="0" w:space="0" w:color="auto"/>
        <w:left w:val="none" w:sz="0" w:space="0" w:color="auto"/>
        <w:bottom w:val="none" w:sz="0" w:space="0" w:color="auto"/>
        <w:right w:val="none" w:sz="0" w:space="0" w:color="auto"/>
      </w:divBdr>
      <w:divsChild>
        <w:div w:id="701633499">
          <w:marLeft w:val="0"/>
          <w:marRight w:val="0"/>
          <w:marTop w:val="0"/>
          <w:marBottom w:val="0"/>
          <w:divBdr>
            <w:top w:val="none" w:sz="0" w:space="0" w:color="auto"/>
            <w:left w:val="none" w:sz="0" w:space="0" w:color="auto"/>
            <w:bottom w:val="none" w:sz="0" w:space="0" w:color="auto"/>
            <w:right w:val="none" w:sz="0" w:space="0" w:color="auto"/>
          </w:divBdr>
          <w:divsChild>
            <w:div w:id="698549069">
              <w:marLeft w:val="-75"/>
              <w:marRight w:val="0"/>
              <w:marTop w:val="30"/>
              <w:marBottom w:val="30"/>
              <w:divBdr>
                <w:top w:val="none" w:sz="0" w:space="0" w:color="auto"/>
                <w:left w:val="none" w:sz="0" w:space="0" w:color="auto"/>
                <w:bottom w:val="none" w:sz="0" w:space="0" w:color="auto"/>
                <w:right w:val="none" w:sz="0" w:space="0" w:color="auto"/>
              </w:divBdr>
              <w:divsChild>
                <w:div w:id="1091388250">
                  <w:marLeft w:val="0"/>
                  <w:marRight w:val="0"/>
                  <w:marTop w:val="0"/>
                  <w:marBottom w:val="0"/>
                  <w:divBdr>
                    <w:top w:val="none" w:sz="0" w:space="0" w:color="auto"/>
                    <w:left w:val="none" w:sz="0" w:space="0" w:color="auto"/>
                    <w:bottom w:val="none" w:sz="0" w:space="0" w:color="auto"/>
                    <w:right w:val="none" w:sz="0" w:space="0" w:color="auto"/>
                  </w:divBdr>
                  <w:divsChild>
                    <w:div w:id="909385351">
                      <w:marLeft w:val="0"/>
                      <w:marRight w:val="0"/>
                      <w:marTop w:val="0"/>
                      <w:marBottom w:val="0"/>
                      <w:divBdr>
                        <w:top w:val="none" w:sz="0" w:space="0" w:color="auto"/>
                        <w:left w:val="none" w:sz="0" w:space="0" w:color="auto"/>
                        <w:bottom w:val="none" w:sz="0" w:space="0" w:color="auto"/>
                        <w:right w:val="none" w:sz="0" w:space="0" w:color="auto"/>
                      </w:divBdr>
                    </w:div>
                  </w:divsChild>
                </w:div>
                <w:div w:id="1235623677">
                  <w:marLeft w:val="0"/>
                  <w:marRight w:val="0"/>
                  <w:marTop w:val="0"/>
                  <w:marBottom w:val="0"/>
                  <w:divBdr>
                    <w:top w:val="none" w:sz="0" w:space="0" w:color="auto"/>
                    <w:left w:val="none" w:sz="0" w:space="0" w:color="auto"/>
                    <w:bottom w:val="none" w:sz="0" w:space="0" w:color="auto"/>
                    <w:right w:val="none" w:sz="0" w:space="0" w:color="auto"/>
                  </w:divBdr>
                  <w:divsChild>
                    <w:div w:id="1814252831">
                      <w:marLeft w:val="0"/>
                      <w:marRight w:val="0"/>
                      <w:marTop w:val="0"/>
                      <w:marBottom w:val="0"/>
                      <w:divBdr>
                        <w:top w:val="none" w:sz="0" w:space="0" w:color="auto"/>
                        <w:left w:val="none" w:sz="0" w:space="0" w:color="auto"/>
                        <w:bottom w:val="none" w:sz="0" w:space="0" w:color="auto"/>
                        <w:right w:val="none" w:sz="0" w:space="0" w:color="auto"/>
                      </w:divBdr>
                    </w:div>
                    <w:div w:id="2067756667">
                      <w:marLeft w:val="0"/>
                      <w:marRight w:val="0"/>
                      <w:marTop w:val="0"/>
                      <w:marBottom w:val="0"/>
                      <w:divBdr>
                        <w:top w:val="none" w:sz="0" w:space="0" w:color="auto"/>
                        <w:left w:val="none" w:sz="0" w:space="0" w:color="auto"/>
                        <w:bottom w:val="none" w:sz="0" w:space="0" w:color="auto"/>
                        <w:right w:val="none" w:sz="0" w:space="0" w:color="auto"/>
                      </w:divBdr>
                    </w:div>
                  </w:divsChild>
                </w:div>
                <w:div w:id="1323579629">
                  <w:marLeft w:val="0"/>
                  <w:marRight w:val="0"/>
                  <w:marTop w:val="0"/>
                  <w:marBottom w:val="0"/>
                  <w:divBdr>
                    <w:top w:val="none" w:sz="0" w:space="0" w:color="auto"/>
                    <w:left w:val="none" w:sz="0" w:space="0" w:color="auto"/>
                    <w:bottom w:val="none" w:sz="0" w:space="0" w:color="auto"/>
                    <w:right w:val="none" w:sz="0" w:space="0" w:color="auto"/>
                  </w:divBdr>
                  <w:divsChild>
                    <w:div w:id="1918437378">
                      <w:marLeft w:val="0"/>
                      <w:marRight w:val="0"/>
                      <w:marTop w:val="0"/>
                      <w:marBottom w:val="0"/>
                      <w:divBdr>
                        <w:top w:val="none" w:sz="0" w:space="0" w:color="auto"/>
                        <w:left w:val="none" w:sz="0" w:space="0" w:color="auto"/>
                        <w:bottom w:val="none" w:sz="0" w:space="0" w:color="auto"/>
                        <w:right w:val="none" w:sz="0" w:space="0" w:color="auto"/>
                      </w:divBdr>
                    </w:div>
                  </w:divsChild>
                </w:div>
                <w:div w:id="1700349523">
                  <w:marLeft w:val="0"/>
                  <w:marRight w:val="0"/>
                  <w:marTop w:val="0"/>
                  <w:marBottom w:val="0"/>
                  <w:divBdr>
                    <w:top w:val="none" w:sz="0" w:space="0" w:color="auto"/>
                    <w:left w:val="none" w:sz="0" w:space="0" w:color="auto"/>
                    <w:bottom w:val="none" w:sz="0" w:space="0" w:color="auto"/>
                    <w:right w:val="none" w:sz="0" w:space="0" w:color="auto"/>
                  </w:divBdr>
                  <w:divsChild>
                    <w:div w:id="1724793556">
                      <w:marLeft w:val="0"/>
                      <w:marRight w:val="0"/>
                      <w:marTop w:val="0"/>
                      <w:marBottom w:val="0"/>
                      <w:divBdr>
                        <w:top w:val="none" w:sz="0" w:space="0" w:color="auto"/>
                        <w:left w:val="none" w:sz="0" w:space="0" w:color="auto"/>
                        <w:bottom w:val="none" w:sz="0" w:space="0" w:color="auto"/>
                        <w:right w:val="none" w:sz="0" w:space="0" w:color="auto"/>
                      </w:divBdr>
                    </w:div>
                  </w:divsChild>
                </w:div>
                <w:div w:id="1700466315">
                  <w:marLeft w:val="0"/>
                  <w:marRight w:val="0"/>
                  <w:marTop w:val="0"/>
                  <w:marBottom w:val="0"/>
                  <w:divBdr>
                    <w:top w:val="none" w:sz="0" w:space="0" w:color="auto"/>
                    <w:left w:val="none" w:sz="0" w:space="0" w:color="auto"/>
                    <w:bottom w:val="none" w:sz="0" w:space="0" w:color="auto"/>
                    <w:right w:val="none" w:sz="0" w:space="0" w:color="auto"/>
                  </w:divBdr>
                  <w:divsChild>
                    <w:div w:id="1677149728">
                      <w:marLeft w:val="0"/>
                      <w:marRight w:val="0"/>
                      <w:marTop w:val="0"/>
                      <w:marBottom w:val="0"/>
                      <w:divBdr>
                        <w:top w:val="none" w:sz="0" w:space="0" w:color="auto"/>
                        <w:left w:val="none" w:sz="0" w:space="0" w:color="auto"/>
                        <w:bottom w:val="none" w:sz="0" w:space="0" w:color="auto"/>
                        <w:right w:val="none" w:sz="0" w:space="0" w:color="auto"/>
                      </w:divBdr>
                    </w:div>
                  </w:divsChild>
                </w:div>
                <w:div w:id="2139490106">
                  <w:marLeft w:val="0"/>
                  <w:marRight w:val="0"/>
                  <w:marTop w:val="0"/>
                  <w:marBottom w:val="0"/>
                  <w:divBdr>
                    <w:top w:val="none" w:sz="0" w:space="0" w:color="auto"/>
                    <w:left w:val="none" w:sz="0" w:space="0" w:color="auto"/>
                    <w:bottom w:val="none" w:sz="0" w:space="0" w:color="auto"/>
                    <w:right w:val="none" w:sz="0" w:space="0" w:color="auto"/>
                  </w:divBdr>
                  <w:divsChild>
                    <w:div w:id="1006597422">
                      <w:marLeft w:val="0"/>
                      <w:marRight w:val="0"/>
                      <w:marTop w:val="0"/>
                      <w:marBottom w:val="0"/>
                      <w:divBdr>
                        <w:top w:val="none" w:sz="0" w:space="0" w:color="auto"/>
                        <w:left w:val="none" w:sz="0" w:space="0" w:color="auto"/>
                        <w:bottom w:val="none" w:sz="0" w:space="0" w:color="auto"/>
                        <w:right w:val="none" w:sz="0" w:space="0" w:color="auto"/>
                      </w:divBdr>
                    </w:div>
                    <w:div w:id="1177694890">
                      <w:marLeft w:val="0"/>
                      <w:marRight w:val="0"/>
                      <w:marTop w:val="0"/>
                      <w:marBottom w:val="0"/>
                      <w:divBdr>
                        <w:top w:val="none" w:sz="0" w:space="0" w:color="auto"/>
                        <w:left w:val="none" w:sz="0" w:space="0" w:color="auto"/>
                        <w:bottom w:val="none" w:sz="0" w:space="0" w:color="auto"/>
                        <w:right w:val="none" w:sz="0" w:space="0" w:color="auto"/>
                      </w:divBdr>
                    </w:div>
                    <w:div w:id="161363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536278">
          <w:marLeft w:val="0"/>
          <w:marRight w:val="0"/>
          <w:marTop w:val="0"/>
          <w:marBottom w:val="0"/>
          <w:divBdr>
            <w:top w:val="none" w:sz="0" w:space="0" w:color="auto"/>
            <w:left w:val="none" w:sz="0" w:space="0" w:color="auto"/>
            <w:bottom w:val="none" w:sz="0" w:space="0" w:color="auto"/>
            <w:right w:val="none" w:sz="0" w:space="0" w:color="auto"/>
          </w:divBdr>
        </w:div>
        <w:div w:id="2050570413">
          <w:marLeft w:val="0"/>
          <w:marRight w:val="0"/>
          <w:marTop w:val="0"/>
          <w:marBottom w:val="0"/>
          <w:divBdr>
            <w:top w:val="none" w:sz="0" w:space="0" w:color="auto"/>
            <w:left w:val="none" w:sz="0" w:space="0" w:color="auto"/>
            <w:bottom w:val="none" w:sz="0" w:space="0" w:color="auto"/>
            <w:right w:val="none" w:sz="0" w:space="0" w:color="auto"/>
          </w:divBdr>
          <w:divsChild>
            <w:div w:id="825901175">
              <w:marLeft w:val="0"/>
              <w:marRight w:val="0"/>
              <w:marTop w:val="0"/>
              <w:marBottom w:val="0"/>
              <w:divBdr>
                <w:top w:val="none" w:sz="0" w:space="0" w:color="auto"/>
                <w:left w:val="none" w:sz="0" w:space="0" w:color="auto"/>
                <w:bottom w:val="none" w:sz="0" w:space="0" w:color="auto"/>
                <w:right w:val="none" w:sz="0" w:space="0" w:color="auto"/>
              </w:divBdr>
            </w:div>
            <w:div w:id="848444870">
              <w:marLeft w:val="0"/>
              <w:marRight w:val="0"/>
              <w:marTop w:val="0"/>
              <w:marBottom w:val="0"/>
              <w:divBdr>
                <w:top w:val="none" w:sz="0" w:space="0" w:color="auto"/>
                <w:left w:val="none" w:sz="0" w:space="0" w:color="auto"/>
                <w:bottom w:val="none" w:sz="0" w:space="0" w:color="auto"/>
                <w:right w:val="none" w:sz="0" w:space="0" w:color="auto"/>
              </w:divBdr>
            </w:div>
            <w:div w:id="1266766583">
              <w:marLeft w:val="0"/>
              <w:marRight w:val="0"/>
              <w:marTop w:val="0"/>
              <w:marBottom w:val="0"/>
              <w:divBdr>
                <w:top w:val="none" w:sz="0" w:space="0" w:color="auto"/>
                <w:left w:val="none" w:sz="0" w:space="0" w:color="auto"/>
                <w:bottom w:val="none" w:sz="0" w:space="0" w:color="auto"/>
                <w:right w:val="none" w:sz="0" w:space="0" w:color="auto"/>
              </w:divBdr>
            </w:div>
            <w:div w:id="155307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sites/default/files/media/els-document/2026-03/act-service-acceptance-final_0.do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filetransfer.giz.de"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bank.gov.ua/ua/markets/exchangerat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ommission.europa.eu/funding-tenders/procedures-guidelines-tenders/information-contractors-and-beneficiaries/exchange-rate-inforeuro_en"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en/regions/europe/ukraine/tender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D400AB3CCE4D7FA184EE93EDBC3639"/>
        <w:category>
          <w:name w:val="General"/>
          <w:gallery w:val="placeholder"/>
        </w:category>
        <w:types>
          <w:type w:val="bbPlcHdr"/>
        </w:types>
        <w:behaviors>
          <w:behavior w:val="content"/>
        </w:behaviors>
        <w:guid w:val="{4E519BC8-1D72-45CC-8893-7D3876DF446C}"/>
      </w:docPartPr>
      <w:docPartBody>
        <w:p w:rsidR="009F3CFA" w:rsidRDefault="00DA6245" w:rsidP="00DA6245">
          <w:pPr>
            <w:pStyle w:val="F1D400AB3CCE4D7FA184EE93EDBC3639"/>
          </w:pPr>
          <w:r w:rsidRPr="00610265">
            <w:rPr>
              <w:rStyle w:val="PlaceholderText"/>
              <w:lang w:val="en-GB"/>
            </w:rPr>
            <w:t>s</w:t>
          </w:r>
          <w:r>
            <w:rPr>
              <w:rStyle w:val="PlaceholderText"/>
            </w:rPr>
            <w:t>elect an element</w:t>
          </w:r>
        </w:p>
      </w:docPartBody>
    </w:docPart>
    <w:docPart>
      <w:docPartPr>
        <w:name w:val="3BA7A8F6FDC2476B86D4C4C532551817"/>
        <w:category>
          <w:name w:val="General"/>
          <w:gallery w:val="placeholder"/>
        </w:category>
        <w:types>
          <w:type w:val="bbPlcHdr"/>
        </w:types>
        <w:behaviors>
          <w:behavior w:val="content"/>
        </w:behaviors>
        <w:guid w:val="{E1B12738-C1BC-4321-9CCC-F2BA7697C9D0}"/>
      </w:docPartPr>
      <w:docPartBody>
        <w:p w:rsidR="009F3CFA" w:rsidRDefault="00DA6245" w:rsidP="00DA6245">
          <w:pPr>
            <w:pStyle w:val="3BA7A8F6FDC2476B86D4C4C532551817"/>
          </w:pPr>
          <w:r w:rsidRPr="00610265">
            <w:rPr>
              <w:rStyle w:val="PlaceholderText"/>
              <w:lang w:val="en-GB"/>
            </w:rPr>
            <w:t>s</w:t>
          </w:r>
          <w:r>
            <w:rPr>
              <w:rStyle w:val="PlaceholderText"/>
            </w:rPr>
            <w:t>elect an element</w:t>
          </w:r>
        </w:p>
      </w:docPartBody>
    </w:docPart>
    <w:docPart>
      <w:docPartPr>
        <w:name w:val="FFC2B5E73DD2429DAA602EF224CE8931"/>
        <w:category>
          <w:name w:val="General"/>
          <w:gallery w:val="placeholder"/>
        </w:category>
        <w:types>
          <w:type w:val="bbPlcHdr"/>
        </w:types>
        <w:behaviors>
          <w:behavior w:val="content"/>
        </w:behaviors>
        <w:guid w:val="{822B5813-DAEA-43CB-AFA8-0E17A5D253FC}"/>
      </w:docPartPr>
      <w:docPartBody>
        <w:p w:rsidR="009F3CFA" w:rsidRDefault="00DA6245" w:rsidP="00DA6245">
          <w:pPr>
            <w:pStyle w:val="FFC2B5E73DD2429DAA602EF224CE8931"/>
          </w:pPr>
          <w:r w:rsidRPr="00610265">
            <w:rPr>
              <w:rStyle w:val="PlaceholderText"/>
              <w:lang w:val="en-GB"/>
            </w:rPr>
            <w:t>s</w:t>
          </w:r>
          <w:r>
            <w:rPr>
              <w:rStyle w:val="PlaceholderText"/>
            </w:rPr>
            <w:t>elect an element</w:t>
          </w:r>
        </w:p>
      </w:docPartBody>
    </w:docPart>
    <w:docPart>
      <w:docPartPr>
        <w:name w:val="129BE9BDCD864D3D9DA162824DDB78F8"/>
        <w:category>
          <w:name w:val="General"/>
          <w:gallery w:val="placeholder"/>
        </w:category>
        <w:types>
          <w:type w:val="bbPlcHdr"/>
        </w:types>
        <w:behaviors>
          <w:behavior w:val="content"/>
        </w:behaviors>
        <w:guid w:val="{8DD18C10-1D87-4B45-9766-2748726C720B}"/>
      </w:docPartPr>
      <w:docPartBody>
        <w:p w:rsidR="00C13A18" w:rsidRDefault="00C13A18">
          <w:r w:rsidRPr="762A63F0">
            <w:rPr>
              <w:rStyle w:val="PlaceholderText"/>
              <w:lang w:val="en-GB"/>
            </w:rPr>
            <w:t>s</w:t>
          </w:r>
          <w:r w:rsidRPr="762A63F0">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14091"/>
    <w:rsid w:val="00017BAE"/>
    <w:rsid w:val="00021470"/>
    <w:rsid w:val="00023AA2"/>
    <w:rsid w:val="0002660C"/>
    <w:rsid w:val="000357B2"/>
    <w:rsid w:val="00035D95"/>
    <w:rsid w:val="000435BA"/>
    <w:rsid w:val="000A3FF9"/>
    <w:rsid w:val="000B435A"/>
    <w:rsid w:val="000C0A89"/>
    <w:rsid w:val="000D58D6"/>
    <w:rsid w:val="00104828"/>
    <w:rsid w:val="00105E43"/>
    <w:rsid w:val="001137C2"/>
    <w:rsid w:val="001153C4"/>
    <w:rsid w:val="00122AFE"/>
    <w:rsid w:val="00140018"/>
    <w:rsid w:val="00150D8E"/>
    <w:rsid w:val="00196067"/>
    <w:rsid w:val="00197507"/>
    <w:rsid w:val="001C40A0"/>
    <w:rsid w:val="00207FBF"/>
    <w:rsid w:val="00254550"/>
    <w:rsid w:val="002B4421"/>
    <w:rsid w:val="002B4A03"/>
    <w:rsid w:val="002B60F2"/>
    <w:rsid w:val="002C247A"/>
    <w:rsid w:val="002F2B7C"/>
    <w:rsid w:val="0031024D"/>
    <w:rsid w:val="00315EEE"/>
    <w:rsid w:val="00332318"/>
    <w:rsid w:val="00346AF9"/>
    <w:rsid w:val="00347874"/>
    <w:rsid w:val="00362931"/>
    <w:rsid w:val="00363FB4"/>
    <w:rsid w:val="00364A2F"/>
    <w:rsid w:val="003D6858"/>
    <w:rsid w:val="00400350"/>
    <w:rsid w:val="00400C01"/>
    <w:rsid w:val="00417A1C"/>
    <w:rsid w:val="00422349"/>
    <w:rsid w:val="00437293"/>
    <w:rsid w:val="004479D3"/>
    <w:rsid w:val="0045796A"/>
    <w:rsid w:val="00462FA1"/>
    <w:rsid w:val="0049249D"/>
    <w:rsid w:val="00496ED3"/>
    <w:rsid w:val="004D5916"/>
    <w:rsid w:val="004E23F7"/>
    <w:rsid w:val="004F206C"/>
    <w:rsid w:val="004F38BD"/>
    <w:rsid w:val="004F769E"/>
    <w:rsid w:val="00505329"/>
    <w:rsid w:val="005412E5"/>
    <w:rsid w:val="00547F8F"/>
    <w:rsid w:val="00550A7A"/>
    <w:rsid w:val="00573E88"/>
    <w:rsid w:val="005869E9"/>
    <w:rsid w:val="00586AAD"/>
    <w:rsid w:val="00592D24"/>
    <w:rsid w:val="00592E5C"/>
    <w:rsid w:val="005A6597"/>
    <w:rsid w:val="005C360C"/>
    <w:rsid w:val="005D0B08"/>
    <w:rsid w:val="005E272B"/>
    <w:rsid w:val="005F7371"/>
    <w:rsid w:val="00632D57"/>
    <w:rsid w:val="00637B25"/>
    <w:rsid w:val="00657E7D"/>
    <w:rsid w:val="00681591"/>
    <w:rsid w:val="0069796C"/>
    <w:rsid w:val="006B308D"/>
    <w:rsid w:val="006B65CD"/>
    <w:rsid w:val="006C3E7B"/>
    <w:rsid w:val="006D056B"/>
    <w:rsid w:val="006E2C7A"/>
    <w:rsid w:val="00707973"/>
    <w:rsid w:val="00722722"/>
    <w:rsid w:val="007238AD"/>
    <w:rsid w:val="007269DF"/>
    <w:rsid w:val="00727B74"/>
    <w:rsid w:val="00735E0A"/>
    <w:rsid w:val="00741671"/>
    <w:rsid w:val="00751489"/>
    <w:rsid w:val="00755F5E"/>
    <w:rsid w:val="007674DD"/>
    <w:rsid w:val="007B28A1"/>
    <w:rsid w:val="007C4E81"/>
    <w:rsid w:val="007D079D"/>
    <w:rsid w:val="007D3237"/>
    <w:rsid w:val="007F10DE"/>
    <w:rsid w:val="00804B23"/>
    <w:rsid w:val="008051AB"/>
    <w:rsid w:val="00810AA6"/>
    <w:rsid w:val="0081270F"/>
    <w:rsid w:val="00837C65"/>
    <w:rsid w:val="008B482A"/>
    <w:rsid w:val="008B62BE"/>
    <w:rsid w:val="008C7554"/>
    <w:rsid w:val="008F4357"/>
    <w:rsid w:val="009032E8"/>
    <w:rsid w:val="00904A4E"/>
    <w:rsid w:val="00904E9E"/>
    <w:rsid w:val="00917832"/>
    <w:rsid w:val="0093368A"/>
    <w:rsid w:val="00935ABB"/>
    <w:rsid w:val="0093712B"/>
    <w:rsid w:val="009427C5"/>
    <w:rsid w:val="00953C37"/>
    <w:rsid w:val="009639AC"/>
    <w:rsid w:val="00982F75"/>
    <w:rsid w:val="0098516A"/>
    <w:rsid w:val="009942F3"/>
    <w:rsid w:val="00996F75"/>
    <w:rsid w:val="009C24A0"/>
    <w:rsid w:val="009F3CFA"/>
    <w:rsid w:val="009F6DD0"/>
    <w:rsid w:val="00A14169"/>
    <w:rsid w:val="00A14AF7"/>
    <w:rsid w:val="00A162AA"/>
    <w:rsid w:val="00A16A0E"/>
    <w:rsid w:val="00A3538E"/>
    <w:rsid w:val="00A473F4"/>
    <w:rsid w:val="00A52171"/>
    <w:rsid w:val="00A5284C"/>
    <w:rsid w:val="00A5725F"/>
    <w:rsid w:val="00A6163E"/>
    <w:rsid w:val="00A647AF"/>
    <w:rsid w:val="00A70DC7"/>
    <w:rsid w:val="00A80103"/>
    <w:rsid w:val="00AB16F1"/>
    <w:rsid w:val="00AD5EA5"/>
    <w:rsid w:val="00B11AA4"/>
    <w:rsid w:val="00B15232"/>
    <w:rsid w:val="00B25CFB"/>
    <w:rsid w:val="00B3183A"/>
    <w:rsid w:val="00B37BDD"/>
    <w:rsid w:val="00B40E6D"/>
    <w:rsid w:val="00B5084F"/>
    <w:rsid w:val="00B570CD"/>
    <w:rsid w:val="00B84043"/>
    <w:rsid w:val="00B8440C"/>
    <w:rsid w:val="00B92127"/>
    <w:rsid w:val="00B979D7"/>
    <w:rsid w:val="00BA176D"/>
    <w:rsid w:val="00BD06EA"/>
    <w:rsid w:val="00BD2949"/>
    <w:rsid w:val="00BD7EB7"/>
    <w:rsid w:val="00BE4FC5"/>
    <w:rsid w:val="00C13A18"/>
    <w:rsid w:val="00C16FE8"/>
    <w:rsid w:val="00C224A4"/>
    <w:rsid w:val="00C357DC"/>
    <w:rsid w:val="00C425F8"/>
    <w:rsid w:val="00CA1A32"/>
    <w:rsid w:val="00CA5818"/>
    <w:rsid w:val="00CA7F1E"/>
    <w:rsid w:val="00CB0F82"/>
    <w:rsid w:val="00CB1568"/>
    <w:rsid w:val="00CB5BCD"/>
    <w:rsid w:val="00CC5CF0"/>
    <w:rsid w:val="00CE7FC1"/>
    <w:rsid w:val="00D02273"/>
    <w:rsid w:val="00D0317A"/>
    <w:rsid w:val="00D2018A"/>
    <w:rsid w:val="00D209F2"/>
    <w:rsid w:val="00D34A0E"/>
    <w:rsid w:val="00D517A8"/>
    <w:rsid w:val="00DA6245"/>
    <w:rsid w:val="00DB63F7"/>
    <w:rsid w:val="00DD2D46"/>
    <w:rsid w:val="00DE1E13"/>
    <w:rsid w:val="00DE5B0D"/>
    <w:rsid w:val="00DE5B4E"/>
    <w:rsid w:val="00DF37D4"/>
    <w:rsid w:val="00DF3BA9"/>
    <w:rsid w:val="00E04A4F"/>
    <w:rsid w:val="00E1624A"/>
    <w:rsid w:val="00E4353B"/>
    <w:rsid w:val="00E91347"/>
    <w:rsid w:val="00E920C1"/>
    <w:rsid w:val="00EA2B64"/>
    <w:rsid w:val="00ED6605"/>
    <w:rsid w:val="00EE1EE4"/>
    <w:rsid w:val="00EE2FAB"/>
    <w:rsid w:val="00F029AE"/>
    <w:rsid w:val="00F11DB1"/>
    <w:rsid w:val="00F1642F"/>
    <w:rsid w:val="00F17077"/>
    <w:rsid w:val="00F23EC4"/>
    <w:rsid w:val="00F30797"/>
    <w:rsid w:val="00F40D5E"/>
    <w:rsid w:val="00F53469"/>
    <w:rsid w:val="00F65E82"/>
    <w:rsid w:val="00F736F5"/>
    <w:rsid w:val="00F818F5"/>
    <w:rsid w:val="00FA72F3"/>
    <w:rsid w:val="00FB49D8"/>
    <w:rsid w:val="00FD60FF"/>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6245"/>
    <w:rPr>
      <w:color w:val="808080"/>
    </w:rPr>
  </w:style>
  <w:style w:type="paragraph" w:customStyle="1" w:styleId="F1D400AB3CCE4D7FA184EE93EDBC3639">
    <w:name w:val="F1D400AB3CCE4D7FA184EE93EDBC3639"/>
    <w:rsid w:val="00DA6245"/>
    <w:pPr>
      <w:spacing w:line="278" w:lineRule="auto"/>
    </w:pPr>
    <w:rPr>
      <w:kern w:val="2"/>
      <w:sz w:val="24"/>
      <w:szCs w:val="24"/>
      <w14:ligatures w14:val="standardContextual"/>
    </w:rPr>
  </w:style>
  <w:style w:type="paragraph" w:customStyle="1" w:styleId="3BA7A8F6FDC2476B86D4C4C532551817">
    <w:name w:val="3BA7A8F6FDC2476B86D4C4C532551817"/>
    <w:rsid w:val="00DA6245"/>
    <w:pPr>
      <w:spacing w:line="278" w:lineRule="auto"/>
    </w:pPr>
    <w:rPr>
      <w:kern w:val="2"/>
      <w:sz w:val="24"/>
      <w:szCs w:val="24"/>
      <w14:ligatures w14:val="standardContextual"/>
    </w:rPr>
  </w:style>
  <w:style w:type="paragraph" w:customStyle="1" w:styleId="FFC2B5E73DD2429DAA602EF224CE8931">
    <w:name w:val="FFC2B5E73DD2429DAA602EF224CE8931"/>
    <w:rsid w:val="00DA624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3C9991DC-52E3-41E0-A1DA-46C6B5EEA75B}"/>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17</Pages>
  <Words>6260</Words>
  <Characters>35684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Safonov, Valerii GIZ UA</cp:lastModifiedBy>
  <cp:revision>741</cp:revision>
  <cp:lastPrinted>2018-06-02T22:44:00Z</cp:lastPrinted>
  <dcterms:created xsi:type="dcterms:W3CDTF">2025-11-22T13:02:00Z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3f93c8807d801417a285d4b86398646690b3a25d85274407d61e2162f65a91d0</vt:lpwstr>
  </property>
  <property fmtid="{D5CDD505-2E9C-101B-9397-08002B2CF9AE}" pid="4" name="MediaServiceImageTags">
    <vt:lpwstr/>
  </property>
</Properties>
</file>